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4EA" w:rsidRPr="00163E3D" w:rsidRDefault="007A24EA" w:rsidP="00163E3D">
      <w:pPr>
        <w:spacing w:line="240" w:lineRule="auto"/>
        <w:ind w:firstLine="0"/>
        <w:rPr>
          <w:rFonts w:ascii="Times New Roman" w:hAnsi="Times New Roman"/>
          <w:sz w:val="24"/>
          <w:szCs w:val="24"/>
        </w:rPr>
      </w:pPr>
    </w:p>
    <w:p w:rsidR="007A24EA" w:rsidRPr="00163E3D" w:rsidRDefault="007A24EA" w:rsidP="00163E3D">
      <w:pPr>
        <w:widowControl w:val="0"/>
        <w:suppressLineNumbers/>
        <w:suppressAutoHyphens/>
        <w:spacing w:line="240" w:lineRule="auto"/>
        <w:ind w:firstLine="0"/>
        <w:jc w:val="center"/>
        <w:rPr>
          <w:rFonts w:ascii="Times New Roman" w:hAnsi="Times New Roman"/>
          <w:sz w:val="24"/>
          <w:szCs w:val="24"/>
        </w:rPr>
      </w:pPr>
      <w:r w:rsidRPr="00163E3D">
        <w:rPr>
          <w:rFonts w:ascii="Times New Roman" w:hAnsi="Times New Roman"/>
          <w:sz w:val="24"/>
          <w:szCs w:val="24"/>
        </w:rPr>
        <w:t>МИНИСТЕРСТВО</w:t>
      </w:r>
      <w:r w:rsidR="00163E3D" w:rsidRPr="00163E3D">
        <w:rPr>
          <w:rFonts w:ascii="Times New Roman" w:hAnsi="Times New Roman"/>
          <w:sz w:val="24"/>
          <w:szCs w:val="24"/>
        </w:rPr>
        <w:t xml:space="preserve"> НАУКИ И ВЫСШЕГО</w:t>
      </w:r>
      <w:r w:rsidR="00247F16" w:rsidRPr="00163E3D">
        <w:rPr>
          <w:rFonts w:ascii="Times New Roman" w:hAnsi="Times New Roman"/>
          <w:sz w:val="24"/>
          <w:szCs w:val="24"/>
        </w:rPr>
        <w:t xml:space="preserve"> ОБРАЗОВАНИЯ </w:t>
      </w:r>
      <w:r w:rsidR="00597B81" w:rsidRPr="00163E3D">
        <w:rPr>
          <w:rFonts w:ascii="Times New Roman" w:hAnsi="Times New Roman"/>
          <w:sz w:val="24"/>
          <w:szCs w:val="24"/>
        </w:rPr>
        <w:t>РОССИЙСКОЙ</w:t>
      </w:r>
      <w:r w:rsidR="001642D1" w:rsidRPr="00163E3D">
        <w:rPr>
          <w:rFonts w:ascii="Times New Roman" w:hAnsi="Times New Roman"/>
          <w:sz w:val="24"/>
          <w:szCs w:val="24"/>
        </w:rPr>
        <w:t xml:space="preserve"> ФЕДЕРАЦИИ</w:t>
      </w:r>
    </w:p>
    <w:p w:rsidR="00C8412F" w:rsidRPr="00CB58B7" w:rsidRDefault="00C8412F" w:rsidP="002B7A4C">
      <w:pPr>
        <w:widowControl w:val="0"/>
        <w:suppressLineNumbers/>
        <w:suppressAutoHyphens/>
        <w:spacing w:line="240" w:lineRule="auto"/>
        <w:jc w:val="center"/>
        <w:rPr>
          <w:rFonts w:ascii="Times New Roman" w:hAnsi="Times New Roman"/>
          <w:szCs w:val="28"/>
        </w:rPr>
      </w:pPr>
    </w:p>
    <w:p w:rsidR="00C8412F" w:rsidRPr="00CB58B7" w:rsidRDefault="001642D1" w:rsidP="002B7A4C">
      <w:pPr>
        <w:widowControl w:val="0"/>
        <w:suppressLineNumbers/>
        <w:suppressAutoHyphens/>
        <w:spacing w:line="240" w:lineRule="auto"/>
        <w:jc w:val="center"/>
        <w:rPr>
          <w:rFonts w:ascii="Times New Roman" w:hAnsi="Times New Roman"/>
          <w:szCs w:val="28"/>
        </w:rPr>
      </w:pPr>
      <w:r w:rsidRPr="00CB58B7">
        <w:rPr>
          <w:rFonts w:ascii="Times New Roman" w:hAnsi="Times New Roman"/>
          <w:szCs w:val="28"/>
        </w:rPr>
        <w:t xml:space="preserve">ФЕДЕРАЛЬНОЕ </w:t>
      </w:r>
      <w:r w:rsidR="007A24EA" w:rsidRPr="00CB58B7">
        <w:rPr>
          <w:rFonts w:ascii="Times New Roman" w:hAnsi="Times New Roman"/>
          <w:szCs w:val="28"/>
        </w:rPr>
        <w:t>ГОСУДАРСТВЕННОЕ</w:t>
      </w:r>
      <w:r w:rsidRPr="00CB58B7">
        <w:rPr>
          <w:rFonts w:ascii="Times New Roman" w:hAnsi="Times New Roman"/>
          <w:szCs w:val="28"/>
        </w:rPr>
        <w:t xml:space="preserve"> БЮДЖЕТНОЕ</w:t>
      </w:r>
    </w:p>
    <w:p w:rsidR="007A24EA" w:rsidRPr="00CB58B7" w:rsidRDefault="007A24EA" w:rsidP="002B7A4C">
      <w:pPr>
        <w:widowControl w:val="0"/>
        <w:suppressLineNumbers/>
        <w:suppressAutoHyphens/>
        <w:spacing w:line="240" w:lineRule="auto"/>
        <w:jc w:val="center"/>
        <w:rPr>
          <w:rFonts w:ascii="Times New Roman" w:hAnsi="Times New Roman"/>
          <w:szCs w:val="28"/>
        </w:rPr>
      </w:pPr>
      <w:r w:rsidRPr="00CB58B7">
        <w:rPr>
          <w:rFonts w:ascii="Times New Roman" w:hAnsi="Times New Roman"/>
          <w:szCs w:val="28"/>
        </w:rPr>
        <w:t>ОБРАЗОВАТЕЛЬНОЕ УЧРЕЖДЕНИЕ</w:t>
      </w:r>
      <w:r w:rsidR="00C8412F" w:rsidRPr="00CB58B7">
        <w:rPr>
          <w:rFonts w:ascii="Times New Roman" w:hAnsi="Times New Roman"/>
          <w:szCs w:val="28"/>
        </w:rPr>
        <w:t xml:space="preserve"> </w:t>
      </w:r>
      <w:r w:rsidR="00597B81" w:rsidRPr="00CB58B7">
        <w:rPr>
          <w:rFonts w:ascii="Times New Roman" w:hAnsi="Times New Roman"/>
          <w:szCs w:val="28"/>
        </w:rPr>
        <w:t>ВЫСШЕГО ОБРАЗОВАНИЯ</w:t>
      </w:r>
    </w:p>
    <w:p w:rsidR="007A24EA" w:rsidRPr="00CB58B7" w:rsidRDefault="001642D1" w:rsidP="002B7A4C">
      <w:pPr>
        <w:widowControl w:val="0"/>
        <w:suppressLineNumbers/>
        <w:suppressAutoHyphens/>
        <w:spacing w:line="240" w:lineRule="auto"/>
        <w:jc w:val="center"/>
        <w:rPr>
          <w:rFonts w:ascii="Times New Roman" w:hAnsi="Times New Roman"/>
          <w:szCs w:val="28"/>
        </w:rPr>
      </w:pPr>
      <w:r w:rsidRPr="00CB58B7">
        <w:rPr>
          <w:rFonts w:ascii="Times New Roman" w:hAnsi="Times New Roman"/>
          <w:szCs w:val="28"/>
        </w:rPr>
        <w:t>«</w:t>
      </w:r>
      <w:r w:rsidR="007A24EA" w:rsidRPr="00CB58B7">
        <w:rPr>
          <w:rFonts w:ascii="Times New Roman" w:hAnsi="Times New Roman"/>
          <w:szCs w:val="28"/>
        </w:rPr>
        <w:t>ДОНСКОЙ ГОСУДАРСТВЕННЫЙ ТЕХНИЧЕСКИЙ УНИВЕРСИТЕТ</w:t>
      </w:r>
      <w:r w:rsidRPr="00CB58B7">
        <w:rPr>
          <w:rFonts w:ascii="Times New Roman" w:hAnsi="Times New Roman"/>
          <w:szCs w:val="28"/>
        </w:rPr>
        <w:t>»</w:t>
      </w:r>
    </w:p>
    <w:p w:rsidR="007A24EA" w:rsidRPr="00CB58B7" w:rsidRDefault="00163E3D" w:rsidP="002B7A4C">
      <w:pPr>
        <w:widowControl w:val="0"/>
        <w:suppressLineNumbers/>
        <w:suppressAutoHyphens/>
        <w:spacing w:line="240" w:lineRule="auto"/>
        <w:jc w:val="center"/>
        <w:rPr>
          <w:rFonts w:ascii="Times New Roman" w:hAnsi="Times New Roman"/>
          <w:szCs w:val="28"/>
        </w:rPr>
      </w:pPr>
      <w:r>
        <w:rPr>
          <w:rFonts w:ascii="Times New Roman" w:hAnsi="Times New Roman"/>
          <w:szCs w:val="28"/>
        </w:rPr>
        <w:t>(</w:t>
      </w:r>
      <w:bookmarkStart w:id="0" w:name="_GoBack"/>
      <w:r>
        <w:rPr>
          <w:rFonts w:ascii="Times New Roman" w:hAnsi="Times New Roman"/>
          <w:szCs w:val="28"/>
        </w:rPr>
        <w:t>ДГТУ</w:t>
      </w:r>
      <w:bookmarkEnd w:id="0"/>
      <w:r>
        <w:rPr>
          <w:rFonts w:ascii="Times New Roman" w:hAnsi="Times New Roman"/>
          <w:szCs w:val="28"/>
        </w:rPr>
        <w:t>)</w:t>
      </w:r>
    </w:p>
    <w:p w:rsidR="007A24EA" w:rsidRPr="00CB58B7" w:rsidRDefault="007A24EA" w:rsidP="002B7A4C">
      <w:pPr>
        <w:widowControl w:val="0"/>
        <w:suppressLineNumbers/>
        <w:suppressAutoHyphens/>
        <w:spacing w:line="240" w:lineRule="auto"/>
        <w:jc w:val="center"/>
        <w:rPr>
          <w:rFonts w:ascii="Times New Roman" w:hAnsi="Times New Roman"/>
          <w:szCs w:val="28"/>
        </w:rPr>
      </w:pPr>
    </w:p>
    <w:p w:rsidR="007A24EA" w:rsidRPr="00CB58B7" w:rsidRDefault="007A24EA" w:rsidP="002B7A4C">
      <w:pPr>
        <w:widowControl w:val="0"/>
        <w:suppressLineNumbers/>
        <w:suppressAutoHyphens/>
        <w:spacing w:line="240" w:lineRule="auto"/>
        <w:jc w:val="center"/>
        <w:rPr>
          <w:rFonts w:ascii="Times New Roman" w:hAnsi="Times New Roman"/>
          <w:szCs w:val="28"/>
        </w:rPr>
      </w:pPr>
    </w:p>
    <w:p w:rsidR="002B7A4C" w:rsidRPr="00CB58B7" w:rsidRDefault="002B7A4C" w:rsidP="002B7A4C">
      <w:pPr>
        <w:widowControl w:val="0"/>
        <w:suppressLineNumbers/>
        <w:suppressAutoHyphens/>
        <w:spacing w:line="240" w:lineRule="auto"/>
        <w:jc w:val="center"/>
        <w:rPr>
          <w:rFonts w:ascii="Times New Roman" w:hAnsi="Times New Roman"/>
          <w:szCs w:val="28"/>
        </w:rPr>
      </w:pPr>
    </w:p>
    <w:p w:rsidR="002B7A4C" w:rsidRPr="00CB58B7" w:rsidRDefault="002B7A4C" w:rsidP="002B7A4C">
      <w:pPr>
        <w:widowControl w:val="0"/>
        <w:suppressLineNumbers/>
        <w:suppressAutoHyphens/>
        <w:spacing w:line="240" w:lineRule="auto"/>
        <w:jc w:val="center"/>
        <w:rPr>
          <w:rFonts w:ascii="Times New Roman" w:hAnsi="Times New Roman"/>
          <w:szCs w:val="28"/>
        </w:rPr>
      </w:pPr>
    </w:p>
    <w:p w:rsidR="002B7A4C" w:rsidRPr="00CB58B7" w:rsidRDefault="002B7A4C" w:rsidP="002B7A4C">
      <w:pPr>
        <w:widowControl w:val="0"/>
        <w:suppressLineNumbers/>
        <w:suppressAutoHyphens/>
        <w:spacing w:line="240" w:lineRule="auto"/>
        <w:jc w:val="center"/>
        <w:rPr>
          <w:rFonts w:ascii="Times New Roman" w:hAnsi="Times New Roman"/>
          <w:szCs w:val="28"/>
        </w:rPr>
      </w:pPr>
    </w:p>
    <w:p w:rsidR="002B7A4C" w:rsidRPr="00CB58B7" w:rsidRDefault="002B7A4C" w:rsidP="002B7A4C">
      <w:pPr>
        <w:widowControl w:val="0"/>
        <w:suppressLineNumbers/>
        <w:suppressAutoHyphens/>
        <w:spacing w:line="240" w:lineRule="auto"/>
        <w:jc w:val="center"/>
        <w:rPr>
          <w:rFonts w:ascii="Times New Roman" w:hAnsi="Times New Roman"/>
          <w:szCs w:val="28"/>
        </w:rPr>
      </w:pPr>
    </w:p>
    <w:p w:rsidR="002B7A4C" w:rsidRPr="00CB58B7" w:rsidRDefault="002B7A4C" w:rsidP="002B7A4C">
      <w:pPr>
        <w:widowControl w:val="0"/>
        <w:suppressLineNumbers/>
        <w:suppressAutoHyphens/>
        <w:spacing w:line="240" w:lineRule="auto"/>
        <w:jc w:val="center"/>
        <w:rPr>
          <w:rFonts w:ascii="Times New Roman" w:hAnsi="Times New Roman"/>
          <w:szCs w:val="28"/>
        </w:rPr>
      </w:pPr>
    </w:p>
    <w:p w:rsidR="002B7A4C" w:rsidRPr="00CB58B7" w:rsidRDefault="002B7A4C" w:rsidP="002B7A4C">
      <w:pPr>
        <w:widowControl w:val="0"/>
        <w:suppressLineNumbers/>
        <w:suppressAutoHyphens/>
        <w:spacing w:line="240" w:lineRule="auto"/>
        <w:jc w:val="center"/>
        <w:rPr>
          <w:rFonts w:ascii="Times New Roman" w:hAnsi="Times New Roman"/>
          <w:szCs w:val="28"/>
        </w:rPr>
      </w:pPr>
    </w:p>
    <w:p w:rsidR="002B7A4C" w:rsidRPr="00CB58B7" w:rsidRDefault="002B7A4C" w:rsidP="002B7A4C">
      <w:pPr>
        <w:widowControl w:val="0"/>
        <w:suppressLineNumbers/>
        <w:suppressAutoHyphens/>
        <w:spacing w:line="240" w:lineRule="auto"/>
        <w:jc w:val="center"/>
        <w:rPr>
          <w:rFonts w:ascii="Times New Roman" w:hAnsi="Times New Roman"/>
          <w:szCs w:val="28"/>
        </w:rPr>
      </w:pPr>
    </w:p>
    <w:p w:rsidR="007A24EA" w:rsidRPr="00CB58B7" w:rsidRDefault="007A24EA" w:rsidP="002B7A4C">
      <w:pPr>
        <w:widowControl w:val="0"/>
        <w:suppressLineNumbers/>
        <w:suppressAutoHyphens/>
        <w:spacing w:line="240" w:lineRule="auto"/>
        <w:jc w:val="center"/>
        <w:rPr>
          <w:rFonts w:ascii="Times New Roman" w:hAnsi="Times New Roman"/>
          <w:szCs w:val="28"/>
        </w:rPr>
      </w:pPr>
    </w:p>
    <w:p w:rsidR="00746E97" w:rsidRPr="00746E97" w:rsidRDefault="00746E97" w:rsidP="00746E97">
      <w:pPr>
        <w:widowControl w:val="0"/>
        <w:suppressLineNumbers/>
        <w:suppressAutoHyphens/>
        <w:spacing w:line="240" w:lineRule="auto"/>
        <w:jc w:val="center"/>
        <w:rPr>
          <w:rFonts w:ascii="Times New Roman" w:hAnsi="Times New Roman"/>
          <w:b/>
          <w:caps/>
          <w:szCs w:val="28"/>
        </w:rPr>
      </w:pPr>
      <w:r w:rsidRPr="00746E97">
        <w:rPr>
          <w:rFonts w:ascii="Times New Roman" w:hAnsi="Times New Roman"/>
          <w:b/>
          <w:caps/>
          <w:szCs w:val="28"/>
        </w:rPr>
        <w:t>ПОСТРОЕНИЕ DFD-ДИАГРАММ</w:t>
      </w:r>
    </w:p>
    <w:p w:rsidR="00746E97" w:rsidRPr="00746E97" w:rsidRDefault="00746E97" w:rsidP="00746E97">
      <w:pPr>
        <w:widowControl w:val="0"/>
        <w:suppressLineNumbers/>
        <w:suppressAutoHyphens/>
        <w:spacing w:line="240" w:lineRule="auto"/>
        <w:jc w:val="center"/>
        <w:rPr>
          <w:rFonts w:ascii="Times New Roman" w:hAnsi="Times New Roman"/>
          <w:caps/>
          <w:szCs w:val="28"/>
        </w:rPr>
      </w:pPr>
      <w:r>
        <w:rPr>
          <w:rFonts w:ascii="Times New Roman" w:hAnsi="Times New Roman"/>
          <w:szCs w:val="28"/>
        </w:rPr>
        <w:t>М</w:t>
      </w:r>
      <w:r w:rsidRPr="00746E97">
        <w:rPr>
          <w:rFonts w:ascii="Times New Roman" w:hAnsi="Times New Roman"/>
          <w:szCs w:val="28"/>
        </w:rPr>
        <w:t>етодические указания к практическим занятиям</w:t>
      </w:r>
    </w:p>
    <w:p w:rsidR="00746E97" w:rsidRDefault="00746E97" w:rsidP="00746E97">
      <w:pPr>
        <w:widowControl w:val="0"/>
        <w:suppressLineNumbers/>
        <w:suppressAutoHyphens/>
        <w:spacing w:line="240" w:lineRule="auto"/>
        <w:jc w:val="center"/>
        <w:rPr>
          <w:rFonts w:ascii="Times New Roman" w:hAnsi="Times New Roman"/>
          <w:szCs w:val="28"/>
        </w:rPr>
      </w:pPr>
      <w:r w:rsidRPr="00746E97">
        <w:rPr>
          <w:rFonts w:ascii="Times New Roman" w:hAnsi="Times New Roman"/>
          <w:szCs w:val="28"/>
        </w:rPr>
        <w:t>по дисциплине</w:t>
      </w:r>
    </w:p>
    <w:p w:rsidR="00C129F3" w:rsidRPr="00746E97" w:rsidRDefault="00746E97" w:rsidP="00746E97">
      <w:pPr>
        <w:widowControl w:val="0"/>
        <w:suppressLineNumbers/>
        <w:suppressAutoHyphens/>
        <w:spacing w:line="240" w:lineRule="auto"/>
        <w:jc w:val="center"/>
        <w:rPr>
          <w:rFonts w:ascii="Times New Roman" w:hAnsi="Times New Roman"/>
          <w:szCs w:val="28"/>
        </w:rPr>
      </w:pPr>
      <w:r w:rsidRPr="00746E97">
        <w:rPr>
          <w:rFonts w:ascii="Times New Roman" w:hAnsi="Times New Roman"/>
          <w:szCs w:val="28"/>
        </w:rPr>
        <w:t xml:space="preserve"> </w:t>
      </w:r>
      <w:r w:rsidRPr="00746E97">
        <w:rPr>
          <w:rFonts w:ascii="Times New Roman" w:hAnsi="Times New Roman"/>
          <w:caps/>
          <w:szCs w:val="28"/>
        </w:rPr>
        <w:t>«</w:t>
      </w:r>
      <w:r>
        <w:rPr>
          <w:rFonts w:ascii="Times New Roman" w:hAnsi="Times New Roman"/>
          <w:szCs w:val="28"/>
        </w:rPr>
        <w:t>М</w:t>
      </w:r>
      <w:r w:rsidRPr="00746E97">
        <w:rPr>
          <w:rFonts w:ascii="Times New Roman" w:hAnsi="Times New Roman"/>
          <w:szCs w:val="28"/>
        </w:rPr>
        <w:t>етодология моделирования систем</w:t>
      </w:r>
      <w:r w:rsidRPr="00746E97">
        <w:rPr>
          <w:rFonts w:ascii="Times New Roman" w:hAnsi="Times New Roman"/>
          <w:caps/>
          <w:szCs w:val="28"/>
        </w:rPr>
        <w:t>»</w:t>
      </w:r>
    </w:p>
    <w:p w:rsidR="00C129F3" w:rsidRPr="00CB58B7" w:rsidRDefault="00C129F3" w:rsidP="002B7A4C">
      <w:pPr>
        <w:widowControl w:val="0"/>
        <w:suppressLineNumbers/>
        <w:suppressAutoHyphens/>
        <w:spacing w:line="240" w:lineRule="auto"/>
        <w:jc w:val="center"/>
        <w:rPr>
          <w:rFonts w:ascii="Times New Roman" w:hAnsi="Times New Roman"/>
          <w:szCs w:val="28"/>
        </w:rPr>
      </w:pPr>
    </w:p>
    <w:p w:rsidR="00C129F3" w:rsidRPr="00CB58B7" w:rsidRDefault="00C129F3" w:rsidP="002B7A4C">
      <w:pPr>
        <w:widowControl w:val="0"/>
        <w:suppressLineNumbers/>
        <w:suppressAutoHyphens/>
        <w:spacing w:line="240" w:lineRule="auto"/>
        <w:jc w:val="center"/>
        <w:rPr>
          <w:rFonts w:ascii="Times New Roman" w:hAnsi="Times New Roman"/>
          <w:szCs w:val="28"/>
        </w:rPr>
      </w:pPr>
    </w:p>
    <w:p w:rsidR="007A24EA" w:rsidRPr="00CB58B7" w:rsidRDefault="007A24EA" w:rsidP="002B7A4C">
      <w:pPr>
        <w:widowControl w:val="0"/>
        <w:suppressLineNumbers/>
        <w:suppressAutoHyphens/>
        <w:spacing w:line="240" w:lineRule="auto"/>
        <w:jc w:val="center"/>
        <w:rPr>
          <w:rFonts w:ascii="Times New Roman" w:hAnsi="Times New Roman"/>
          <w:i/>
          <w:szCs w:val="28"/>
        </w:rPr>
      </w:pPr>
    </w:p>
    <w:p w:rsidR="007A24EA" w:rsidRPr="00CB58B7" w:rsidRDefault="007A24EA" w:rsidP="002B7A4C">
      <w:pPr>
        <w:spacing w:line="240" w:lineRule="auto"/>
        <w:jc w:val="center"/>
        <w:rPr>
          <w:rFonts w:ascii="Times New Roman" w:hAnsi="Times New Roman"/>
          <w:szCs w:val="28"/>
        </w:rPr>
      </w:pPr>
    </w:p>
    <w:p w:rsidR="007A24EA" w:rsidRPr="00CB58B7" w:rsidRDefault="007A24EA" w:rsidP="002B7A4C">
      <w:pPr>
        <w:spacing w:line="240" w:lineRule="auto"/>
        <w:jc w:val="center"/>
        <w:rPr>
          <w:rFonts w:ascii="Times New Roman" w:hAnsi="Times New Roman"/>
          <w:szCs w:val="28"/>
        </w:rPr>
      </w:pPr>
    </w:p>
    <w:p w:rsidR="007A24EA" w:rsidRPr="00CB58B7" w:rsidRDefault="007A24EA" w:rsidP="002B7A4C">
      <w:pPr>
        <w:spacing w:line="240" w:lineRule="auto"/>
        <w:jc w:val="center"/>
        <w:rPr>
          <w:rFonts w:ascii="Times New Roman" w:hAnsi="Times New Roman"/>
          <w:szCs w:val="28"/>
        </w:rPr>
      </w:pPr>
    </w:p>
    <w:p w:rsidR="007A24EA" w:rsidRPr="00CB58B7" w:rsidRDefault="007A24EA" w:rsidP="002B7A4C">
      <w:pPr>
        <w:spacing w:line="240" w:lineRule="auto"/>
        <w:jc w:val="center"/>
        <w:rPr>
          <w:rFonts w:ascii="Times New Roman" w:hAnsi="Times New Roman"/>
          <w:szCs w:val="28"/>
        </w:rPr>
      </w:pPr>
    </w:p>
    <w:p w:rsidR="002B7A4C" w:rsidRPr="00CB58B7" w:rsidRDefault="002B7A4C" w:rsidP="002B7A4C">
      <w:pPr>
        <w:spacing w:line="240" w:lineRule="auto"/>
        <w:jc w:val="center"/>
        <w:rPr>
          <w:rFonts w:ascii="Times New Roman" w:hAnsi="Times New Roman"/>
          <w:szCs w:val="28"/>
        </w:rPr>
      </w:pPr>
    </w:p>
    <w:p w:rsidR="002B7A4C" w:rsidRPr="00CB58B7" w:rsidRDefault="002B7A4C" w:rsidP="002B7A4C">
      <w:pPr>
        <w:spacing w:line="240" w:lineRule="auto"/>
        <w:jc w:val="center"/>
        <w:rPr>
          <w:rFonts w:ascii="Times New Roman" w:hAnsi="Times New Roman"/>
          <w:szCs w:val="28"/>
        </w:rPr>
      </w:pPr>
    </w:p>
    <w:p w:rsidR="002B7A4C" w:rsidRPr="00CB58B7" w:rsidRDefault="002B7A4C" w:rsidP="002B7A4C">
      <w:pPr>
        <w:spacing w:line="240" w:lineRule="auto"/>
        <w:jc w:val="center"/>
        <w:rPr>
          <w:rFonts w:ascii="Times New Roman" w:hAnsi="Times New Roman"/>
          <w:szCs w:val="28"/>
        </w:rPr>
      </w:pPr>
    </w:p>
    <w:p w:rsidR="002B7A4C" w:rsidRPr="00CB58B7" w:rsidRDefault="002B7A4C" w:rsidP="002B7A4C">
      <w:pPr>
        <w:spacing w:line="240" w:lineRule="auto"/>
        <w:jc w:val="center"/>
        <w:rPr>
          <w:rFonts w:ascii="Times New Roman" w:hAnsi="Times New Roman"/>
          <w:szCs w:val="28"/>
        </w:rPr>
      </w:pPr>
    </w:p>
    <w:p w:rsidR="002B7A4C" w:rsidRPr="00CB58B7" w:rsidRDefault="002B7A4C" w:rsidP="002B7A4C">
      <w:pPr>
        <w:spacing w:line="240" w:lineRule="auto"/>
        <w:jc w:val="center"/>
        <w:rPr>
          <w:rFonts w:ascii="Times New Roman" w:hAnsi="Times New Roman"/>
          <w:szCs w:val="28"/>
        </w:rPr>
      </w:pPr>
    </w:p>
    <w:p w:rsidR="002B7A4C" w:rsidRPr="00CB58B7" w:rsidRDefault="002B7A4C" w:rsidP="002B7A4C">
      <w:pPr>
        <w:spacing w:line="240" w:lineRule="auto"/>
        <w:jc w:val="center"/>
        <w:rPr>
          <w:rFonts w:ascii="Times New Roman" w:hAnsi="Times New Roman"/>
          <w:szCs w:val="28"/>
        </w:rPr>
      </w:pPr>
    </w:p>
    <w:p w:rsidR="007A24EA" w:rsidRPr="00CB58B7" w:rsidRDefault="007A24EA" w:rsidP="002B7A4C">
      <w:pPr>
        <w:spacing w:line="240" w:lineRule="auto"/>
        <w:jc w:val="center"/>
        <w:rPr>
          <w:rFonts w:ascii="Times New Roman" w:hAnsi="Times New Roman"/>
          <w:szCs w:val="28"/>
        </w:rPr>
      </w:pPr>
      <w:r w:rsidRPr="00CB58B7">
        <w:rPr>
          <w:rFonts w:ascii="Times New Roman" w:hAnsi="Times New Roman"/>
          <w:szCs w:val="28"/>
        </w:rPr>
        <w:t>Ростов-на-Дону</w:t>
      </w:r>
    </w:p>
    <w:p w:rsidR="003F0652" w:rsidRPr="00CB58B7" w:rsidRDefault="003F0652" w:rsidP="002B7A4C">
      <w:pPr>
        <w:spacing w:line="240" w:lineRule="auto"/>
        <w:jc w:val="center"/>
        <w:rPr>
          <w:rFonts w:ascii="Times New Roman" w:hAnsi="Times New Roman"/>
          <w:szCs w:val="28"/>
        </w:rPr>
      </w:pPr>
      <w:r w:rsidRPr="00CB58B7">
        <w:rPr>
          <w:rFonts w:ascii="Times New Roman" w:hAnsi="Times New Roman"/>
          <w:szCs w:val="28"/>
        </w:rPr>
        <w:t>ДГТУ</w:t>
      </w:r>
    </w:p>
    <w:p w:rsidR="002B7A4C" w:rsidRPr="00CB58B7" w:rsidRDefault="007A24EA" w:rsidP="002B7A4C">
      <w:pPr>
        <w:spacing w:line="240" w:lineRule="auto"/>
        <w:jc w:val="center"/>
        <w:rPr>
          <w:rFonts w:ascii="Times New Roman" w:hAnsi="Times New Roman"/>
          <w:szCs w:val="28"/>
        </w:rPr>
      </w:pPr>
      <w:r w:rsidRPr="00CB58B7">
        <w:rPr>
          <w:rFonts w:ascii="Times New Roman" w:hAnsi="Times New Roman"/>
          <w:szCs w:val="28"/>
        </w:rPr>
        <w:t>201</w:t>
      </w:r>
      <w:r w:rsidR="00C05D3B" w:rsidRPr="00CB58B7">
        <w:rPr>
          <w:rFonts w:ascii="Times New Roman" w:hAnsi="Times New Roman"/>
          <w:szCs w:val="28"/>
        </w:rPr>
        <w:t>8</w:t>
      </w:r>
      <w:r w:rsidRPr="00CB58B7">
        <w:rPr>
          <w:rFonts w:ascii="Times New Roman" w:hAnsi="Times New Roman"/>
          <w:szCs w:val="28"/>
        </w:rPr>
        <w:br w:type="page"/>
      </w:r>
    </w:p>
    <w:p w:rsidR="00536211" w:rsidRPr="00536211" w:rsidRDefault="007A24EA" w:rsidP="00536211">
      <w:pPr>
        <w:spacing w:line="240" w:lineRule="auto"/>
        <w:jc w:val="left"/>
        <w:rPr>
          <w:rFonts w:ascii="Times New Roman" w:hAnsi="Times New Roman"/>
          <w:szCs w:val="28"/>
        </w:rPr>
      </w:pPr>
      <w:r w:rsidRPr="00CB58B7">
        <w:rPr>
          <w:rFonts w:ascii="Times New Roman" w:hAnsi="Times New Roman"/>
          <w:szCs w:val="28"/>
        </w:rPr>
        <w:lastRenderedPageBreak/>
        <w:t xml:space="preserve">УДК </w:t>
      </w:r>
      <w:r w:rsidR="00536211" w:rsidRPr="00536211">
        <w:rPr>
          <w:rFonts w:ascii="Times New Roman" w:hAnsi="Times New Roman"/>
          <w:szCs w:val="28"/>
        </w:rPr>
        <w:t>658.562</w:t>
      </w:r>
    </w:p>
    <w:p w:rsidR="007A24EA" w:rsidRPr="00CB58B7" w:rsidRDefault="007A24EA" w:rsidP="002B7A4C">
      <w:pPr>
        <w:spacing w:line="240" w:lineRule="auto"/>
        <w:jc w:val="left"/>
        <w:rPr>
          <w:rFonts w:ascii="Times New Roman" w:hAnsi="Times New Roman"/>
          <w:szCs w:val="28"/>
        </w:rPr>
      </w:pPr>
    </w:p>
    <w:p w:rsidR="007A24EA" w:rsidRPr="00CB58B7" w:rsidRDefault="007A24EA" w:rsidP="002B7A4C">
      <w:pPr>
        <w:pStyle w:val="a0"/>
        <w:spacing w:line="240" w:lineRule="auto"/>
        <w:ind w:firstLine="709"/>
        <w:jc w:val="left"/>
        <w:rPr>
          <w:rFonts w:ascii="Times New Roman" w:hAnsi="Times New Roman"/>
          <w:szCs w:val="28"/>
        </w:rPr>
      </w:pPr>
    </w:p>
    <w:p w:rsidR="005138B0" w:rsidRPr="00CB58B7" w:rsidRDefault="007A24EA" w:rsidP="002B7A4C">
      <w:pPr>
        <w:pStyle w:val="a0"/>
        <w:spacing w:line="240" w:lineRule="auto"/>
        <w:ind w:firstLine="709"/>
        <w:rPr>
          <w:rFonts w:ascii="Times New Roman" w:hAnsi="Times New Roman"/>
          <w:szCs w:val="28"/>
        </w:rPr>
      </w:pPr>
      <w:r w:rsidRPr="00CB58B7">
        <w:rPr>
          <w:rFonts w:ascii="Times New Roman" w:hAnsi="Times New Roman"/>
          <w:szCs w:val="28"/>
        </w:rPr>
        <w:t>Составители:</w:t>
      </w:r>
      <w:r w:rsidR="004510B8" w:rsidRPr="00CB58B7">
        <w:rPr>
          <w:rFonts w:ascii="Times New Roman" w:hAnsi="Times New Roman"/>
          <w:szCs w:val="28"/>
        </w:rPr>
        <w:t xml:space="preserve"> </w:t>
      </w:r>
      <w:r w:rsidR="005138B0" w:rsidRPr="00CB58B7">
        <w:rPr>
          <w:rFonts w:ascii="Times New Roman" w:hAnsi="Times New Roman"/>
          <w:szCs w:val="28"/>
        </w:rPr>
        <w:t>д.</w:t>
      </w:r>
      <w:r w:rsidR="00C129F3" w:rsidRPr="00CB58B7">
        <w:rPr>
          <w:rFonts w:ascii="Times New Roman" w:hAnsi="Times New Roman"/>
          <w:szCs w:val="28"/>
        </w:rPr>
        <w:t>т</w:t>
      </w:r>
      <w:r w:rsidR="005138B0" w:rsidRPr="00CB58B7">
        <w:rPr>
          <w:rFonts w:ascii="Times New Roman" w:hAnsi="Times New Roman"/>
          <w:szCs w:val="28"/>
        </w:rPr>
        <w:t xml:space="preserve">.н. профессор </w:t>
      </w:r>
      <w:r w:rsidR="00C129F3" w:rsidRPr="00CB58B7">
        <w:rPr>
          <w:rFonts w:ascii="Times New Roman" w:hAnsi="Times New Roman"/>
          <w:szCs w:val="28"/>
        </w:rPr>
        <w:t>Димитров В.П.</w:t>
      </w:r>
    </w:p>
    <w:p w:rsidR="00C129F3" w:rsidRPr="00CB58B7" w:rsidRDefault="005138B0" w:rsidP="002B7A4C">
      <w:pPr>
        <w:pStyle w:val="a0"/>
        <w:spacing w:line="240" w:lineRule="auto"/>
        <w:ind w:firstLine="709"/>
        <w:rPr>
          <w:rFonts w:ascii="Times New Roman" w:hAnsi="Times New Roman"/>
          <w:szCs w:val="28"/>
        </w:rPr>
      </w:pPr>
      <w:r w:rsidRPr="00CB58B7">
        <w:rPr>
          <w:rFonts w:ascii="Times New Roman" w:hAnsi="Times New Roman"/>
          <w:szCs w:val="28"/>
        </w:rPr>
        <w:t xml:space="preserve">                        </w:t>
      </w:r>
      <w:r w:rsidR="00C129F3" w:rsidRPr="00CB58B7">
        <w:rPr>
          <w:rFonts w:ascii="Times New Roman" w:hAnsi="Times New Roman"/>
          <w:szCs w:val="28"/>
        </w:rPr>
        <w:t>к.т.н. доцент Голубева О.А.</w:t>
      </w:r>
    </w:p>
    <w:p w:rsidR="007A24EA" w:rsidRPr="00CB58B7" w:rsidRDefault="00C129F3" w:rsidP="002B7A4C">
      <w:pPr>
        <w:pStyle w:val="a0"/>
        <w:spacing w:line="240" w:lineRule="auto"/>
        <w:ind w:firstLine="709"/>
        <w:rPr>
          <w:rFonts w:ascii="Times New Roman" w:hAnsi="Times New Roman"/>
          <w:szCs w:val="28"/>
        </w:rPr>
      </w:pPr>
      <w:r w:rsidRPr="00CB58B7">
        <w:rPr>
          <w:rFonts w:ascii="Times New Roman" w:hAnsi="Times New Roman"/>
          <w:szCs w:val="28"/>
        </w:rPr>
        <w:t xml:space="preserve">                        </w:t>
      </w:r>
      <w:r w:rsidR="00E668DA">
        <w:rPr>
          <w:rFonts w:ascii="Times New Roman" w:hAnsi="Times New Roman"/>
          <w:szCs w:val="28"/>
        </w:rPr>
        <w:t>ст.</w:t>
      </w:r>
      <w:r w:rsidR="00315142">
        <w:rPr>
          <w:rFonts w:ascii="Times New Roman" w:hAnsi="Times New Roman"/>
          <w:szCs w:val="28"/>
        </w:rPr>
        <w:t xml:space="preserve"> </w:t>
      </w:r>
      <w:r w:rsidR="00E668DA">
        <w:rPr>
          <w:rFonts w:ascii="Times New Roman" w:hAnsi="Times New Roman"/>
          <w:szCs w:val="28"/>
        </w:rPr>
        <w:t>преподаватель Катаев В.С.</w:t>
      </w:r>
      <w:r w:rsidR="001642D1" w:rsidRPr="00CB58B7">
        <w:rPr>
          <w:rFonts w:ascii="Times New Roman" w:hAnsi="Times New Roman"/>
          <w:szCs w:val="28"/>
        </w:rPr>
        <w:t xml:space="preserve">                     </w:t>
      </w:r>
    </w:p>
    <w:p w:rsidR="007A24EA" w:rsidRPr="00CB58B7" w:rsidRDefault="007A24EA" w:rsidP="002B7A4C">
      <w:pPr>
        <w:pStyle w:val="a0"/>
        <w:spacing w:line="240" w:lineRule="auto"/>
        <w:ind w:firstLine="709"/>
        <w:rPr>
          <w:rFonts w:ascii="Times New Roman" w:hAnsi="Times New Roman"/>
          <w:szCs w:val="28"/>
        </w:rPr>
      </w:pPr>
    </w:p>
    <w:p w:rsidR="00536211" w:rsidRPr="00536211" w:rsidRDefault="00746E97" w:rsidP="00536211">
      <w:pPr>
        <w:pStyle w:val="a0"/>
        <w:widowControl w:val="0"/>
        <w:ind w:firstLine="709"/>
        <w:rPr>
          <w:rFonts w:ascii="Times New Roman" w:hAnsi="Times New Roman"/>
          <w:szCs w:val="28"/>
        </w:rPr>
      </w:pPr>
      <w:r w:rsidRPr="00746E97">
        <w:rPr>
          <w:rFonts w:ascii="Times New Roman" w:hAnsi="Times New Roman"/>
          <w:szCs w:val="28"/>
        </w:rPr>
        <w:t>Построение DFD-диаграмм:</w:t>
      </w:r>
      <w:r>
        <w:rPr>
          <w:rFonts w:ascii="Times New Roman" w:hAnsi="Times New Roman"/>
          <w:szCs w:val="28"/>
        </w:rPr>
        <w:t xml:space="preserve"> Методические указания к практи</w:t>
      </w:r>
      <w:r w:rsidRPr="00746E97">
        <w:rPr>
          <w:rFonts w:ascii="Times New Roman" w:hAnsi="Times New Roman"/>
          <w:szCs w:val="28"/>
        </w:rPr>
        <w:t>ческим занятиям по дисциплин</w:t>
      </w:r>
      <w:r>
        <w:rPr>
          <w:rFonts w:ascii="Times New Roman" w:hAnsi="Times New Roman"/>
          <w:szCs w:val="28"/>
        </w:rPr>
        <w:t>е «Методология моделирования си</w:t>
      </w:r>
      <w:r w:rsidRPr="00746E97">
        <w:rPr>
          <w:rFonts w:ascii="Times New Roman" w:hAnsi="Times New Roman"/>
          <w:szCs w:val="28"/>
        </w:rPr>
        <w:t xml:space="preserve">стем» </w:t>
      </w:r>
      <w:r w:rsidR="00536211" w:rsidRPr="00536211">
        <w:rPr>
          <w:rFonts w:ascii="Times New Roman" w:hAnsi="Times New Roman"/>
          <w:szCs w:val="28"/>
        </w:rPr>
        <w:t>/ Ростов-на-Дону, Издательский центр ДГТУ, 201</w:t>
      </w:r>
      <w:r w:rsidR="006E319B">
        <w:rPr>
          <w:rFonts w:ascii="Times New Roman" w:hAnsi="Times New Roman"/>
          <w:szCs w:val="28"/>
        </w:rPr>
        <w:t>8</w:t>
      </w:r>
      <w:r w:rsidR="00536211" w:rsidRPr="00536211">
        <w:rPr>
          <w:rFonts w:ascii="Times New Roman" w:hAnsi="Times New Roman"/>
          <w:szCs w:val="28"/>
        </w:rPr>
        <w:t xml:space="preserve">, </w:t>
      </w:r>
      <w:r w:rsidR="0060299D">
        <w:rPr>
          <w:rFonts w:ascii="Times New Roman" w:hAnsi="Times New Roman"/>
          <w:szCs w:val="28"/>
        </w:rPr>
        <w:t>9</w:t>
      </w:r>
      <w:r w:rsidR="00536211" w:rsidRPr="00536211">
        <w:rPr>
          <w:rFonts w:ascii="Times New Roman" w:hAnsi="Times New Roman"/>
          <w:szCs w:val="28"/>
        </w:rPr>
        <w:t xml:space="preserve"> с. </w:t>
      </w:r>
    </w:p>
    <w:p w:rsidR="00287418" w:rsidRPr="00CB58B7" w:rsidRDefault="00287418" w:rsidP="002B7A4C">
      <w:pPr>
        <w:pStyle w:val="a0"/>
        <w:widowControl w:val="0"/>
        <w:suppressAutoHyphens w:val="0"/>
        <w:spacing w:line="240" w:lineRule="auto"/>
        <w:ind w:firstLine="709"/>
        <w:rPr>
          <w:rFonts w:ascii="Times New Roman" w:hAnsi="Times New Roman"/>
          <w:szCs w:val="28"/>
        </w:rPr>
      </w:pPr>
    </w:p>
    <w:p w:rsidR="00536211" w:rsidRPr="00536211" w:rsidRDefault="00746E97" w:rsidP="00536211">
      <w:pPr>
        <w:pStyle w:val="a0"/>
        <w:ind w:firstLine="709"/>
        <w:rPr>
          <w:rFonts w:ascii="Times New Roman" w:hAnsi="Times New Roman"/>
          <w:szCs w:val="28"/>
        </w:rPr>
      </w:pPr>
      <w:r w:rsidRPr="00746E97">
        <w:rPr>
          <w:rFonts w:ascii="Times New Roman" w:hAnsi="Times New Roman"/>
          <w:szCs w:val="28"/>
        </w:rPr>
        <w:t xml:space="preserve">Методические указания содержат методику моделирования потоков данных DFD. Предназначена для магистрантов 2 курса </w:t>
      </w:r>
      <w:r w:rsidR="00536211" w:rsidRPr="00536211">
        <w:rPr>
          <w:rFonts w:ascii="Times New Roman" w:hAnsi="Times New Roman"/>
          <w:szCs w:val="28"/>
        </w:rPr>
        <w:t>по п</w:t>
      </w:r>
      <w:r w:rsidR="00536211">
        <w:rPr>
          <w:rFonts w:ascii="Times New Roman" w:hAnsi="Times New Roman"/>
          <w:szCs w:val="28"/>
        </w:rPr>
        <w:t>р</w:t>
      </w:r>
      <w:r w:rsidR="00536211" w:rsidRPr="00536211">
        <w:rPr>
          <w:rFonts w:ascii="Times New Roman" w:hAnsi="Times New Roman"/>
          <w:szCs w:val="28"/>
        </w:rPr>
        <w:t>офилю «Управление качеством в производственно-технологических системах».</w:t>
      </w:r>
    </w:p>
    <w:p w:rsidR="00C8412F" w:rsidRPr="00CB58B7" w:rsidRDefault="00C8412F" w:rsidP="002B7A4C">
      <w:pPr>
        <w:pStyle w:val="a0"/>
        <w:suppressAutoHyphens w:val="0"/>
        <w:spacing w:line="240" w:lineRule="auto"/>
        <w:ind w:firstLine="709"/>
        <w:rPr>
          <w:rFonts w:ascii="Times New Roman" w:hAnsi="Times New Roman"/>
          <w:szCs w:val="28"/>
        </w:rPr>
      </w:pPr>
    </w:p>
    <w:p w:rsidR="00536211" w:rsidRPr="00536211" w:rsidRDefault="00C8412F" w:rsidP="00536211">
      <w:pPr>
        <w:spacing w:line="240" w:lineRule="auto"/>
        <w:jc w:val="right"/>
        <w:rPr>
          <w:rFonts w:ascii="Times New Roman" w:hAnsi="Times New Roman"/>
          <w:szCs w:val="28"/>
        </w:rPr>
      </w:pPr>
      <w:r w:rsidRPr="00CB58B7">
        <w:rPr>
          <w:rFonts w:ascii="Times New Roman" w:hAnsi="Times New Roman"/>
          <w:szCs w:val="28"/>
        </w:rPr>
        <w:t xml:space="preserve">УДК </w:t>
      </w:r>
      <w:r w:rsidR="00536211" w:rsidRPr="00536211">
        <w:rPr>
          <w:rFonts w:ascii="Times New Roman" w:hAnsi="Times New Roman"/>
          <w:szCs w:val="28"/>
        </w:rPr>
        <w:t>658.562</w:t>
      </w:r>
    </w:p>
    <w:p w:rsidR="00C129F3" w:rsidRPr="00CB58B7" w:rsidRDefault="00C129F3" w:rsidP="002B7A4C">
      <w:pPr>
        <w:spacing w:line="240" w:lineRule="auto"/>
        <w:jc w:val="right"/>
        <w:rPr>
          <w:rFonts w:ascii="Times New Roman" w:hAnsi="Times New Roman"/>
          <w:szCs w:val="28"/>
        </w:rPr>
      </w:pPr>
    </w:p>
    <w:p w:rsidR="007A24EA" w:rsidRPr="00CB58B7" w:rsidRDefault="007A24EA" w:rsidP="002B7A4C">
      <w:pPr>
        <w:pStyle w:val="a0"/>
        <w:widowControl w:val="0"/>
        <w:suppressAutoHyphens w:val="0"/>
        <w:spacing w:line="240" w:lineRule="auto"/>
        <w:ind w:firstLine="709"/>
        <w:rPr>
          <w:rFonts w:ascii="Times New Roman" w:hAnsi="Times New Roman"/>
          <w:szCs w:val="28"/>
        </w:rPr>
      </w:pPr>
    </w:p>
    <w:p w:rsidR="00767959" w:rsidRPr="00CB58B7" w:rsidRDefault="00767959" w:rsidP="002B7A4C">
      <w:pPr>
        <w:pStyle w:val="a0"/>
        <w:widowControl w:val="0"/>
        <w:suppressAutoHyphens w:val="0"/>
        <w:spacing w:line="240" w:lineRule="auto"/>
        <w:ind w:firstLine="709"/>
        <w:rPr>
          <w:rFonts w:ascii="Times New Roman" w:hAnsi="Times New Roman"/>
          <w:szCs w:val="28"/>
        </w:rPr>
      </w:pPr>
      <w:r w:rsidRPr="00CB58B7">
        <w:rPr>
          <w:rFonts w:ascii="Times New Roman" w:hAnsi="Times New Roman"/>
          <w:szCs w:val="28"/>
        </w:rPr>
        <w:t xml:space="preserve">         </w:t>
      </w:r>
      <w:r w:rsidR="007A24EA" w:rsidRPr="00CB58B7">
        <w:rPr>
          <w:rFonts w:ascii="Times New Roman" w:hAnsi="Times New Roman"/>
          <w:szCs w:val="28"/>
        </w:rPr>
        <w:t xml:space="preserve">Печатается по решению </w:t>
      </w:r>
      <w:r w:rsidRPr="00CB58B7">
        <w:rPr>
          <w:rFonts w:ascii="Times New Roman" w:hAnsi="Times New Roman"/>
          <w:szCs w:val="28"/>
        </w:rPr>
        <w:t xml:space="preserve">редакционно-издательского совета </w:t>
      </w:r>
    </w:p>
    <w:p w:rsidR="007A24EA" w:rsidRPr="00CB58B7" w:rsidRDefault="00767959" w:rsidP="002B7A4C">
      <w:pPr>
        <w:pStyle w:val="a0"/>
        <w:widowControl w:val="0"/>
        <w:suppressAutoHyphens w:val="0"/>
        <w:spacing w:line="240" w:lineRule="auto"/>
        <w:ind w:firstLine="709"/>
        <w:rPr>
          <w:rFonts w:ascii="Times New Roman" w:hAnsi="Times New Roman"/>
          <w:szCs w:val="28"/>
        </w:rPr>
      </w:pPr>
      <w:r w:rsidRPr="00CB58B7">
        <w:rPr>
          <w:rFonts w:ascii="Times New Roman" w:hAnsi="Times New Roman"/>
          <w:szCs w:val="28"/>
        </w:rPr>
        <w:t xml:space="preserve">            Донского государственного технического университета</w:t>
      </w:r>
    </w:p>
    <w:p w:rsidR="00CB58B7" w:rsidRPr="00CB58B7" w:rsidRDefault="00CB58B7" w:rsidP="002B7A4C">
      <w:pPr>
        <w:pStyle w:val="a0"/>
        <w:spacing w:line="240" w:lineRule="auto"/>
        <w:ind w:firstLine="709"/>
        <w:rPr>
          <w:rFonts w:ascii="Times New Roman" w:hAnsi="Times New Roman"/>
          <w:szCs w:val="28"/>
        </w:rPr>
      </w:pPr>
    </w:p>
    <w:p w:rsidR="007A24EA" w:rsidRPr="00CB58B7" w:rsidRDefault="007A24EA" w:rsidP="002B7A4C">
      <w:pPr>
        <w:pStyle w:val="a0"/>
        <w:spacing w:line="240" w:lineRule="auto"/>
        <w:ind w:firstLine="709"/>
        <w:rPr>
          <w:rFonts w:ascii="Times New Roman" w:hAnsi="Times New Roman"/>
          <w:szCs w:val="28"/>
        </w:rPr>
      </w:pPr>
      <w:r w:rsidRPr="00CB58B7">
        <w:rPr>
          <w:rFonts w:ascii="Times New Roman" w:hAnsi="Times New Roman"/>
          <w:szCs w:val="28"/>
        </w:rPr>
        <w:t xml:space="preserve">Научный редактор: </w:t>
      </w:r>
      <w:r w:rsidR="00C129F3" w:rsidRPr="00CB58B7">
        <w:rPr>
          <w:rFonts w:ascii="Times New Roman" w:hAnsi="Times New Roman"/>
          <w:szCs w:val="28"/>
        </w:rPr>
        <w:t>д.т.н., профессор В.П. Димитров</w:t>
      </w:r>
    </w:p>
    <w:p w:rsidR="002B7A4C" w:rsidRPr="00CB58B7" w:rsidRDefault="002B7A4C" w:rsidP="002B7A4C">
      <w:pPr>
        <w:pStyle w:val="a0"/>
        <w:spacing w:line="240" w:lineRule="auto"/>
        <w:ind w:firstLine="709"/>
        <w:rPr>
          <w:rFonts w:ascii="Times New Roman" w:hAnsi="Times New Roman"/>
          <w:szCs w:val="28"/>
        </w:rPr>
      </w:pPr>
      <w:r w:rsidRPr="00CB58B7">
        <w:rPr>
          <w:rFonts w:ascii="Times New Roman" w:hAnsi="Times New Roman"/>
          <w:szCs w:val="28"/>
        </w:rPr>
        <w:t xml:space="preserve">Ответственный за выпуск зав. кафедрой «Управление качеством» д-р </w:t>
      </w:r>
      <w:proofErr w:type="spellStart"/>
      <w:r w:rsidRPr="00CB58B7">
        <w:rPr>
          <w:rFonts w:ascii="Times New Roman" w:hAnsi="Times New Roman"/>
          <w:szCs w:val="28"/>
        </w:rPr>
        <w:t>техн</w:t>
      </w:r>
      <w:proofErr w:type="spellEnd"/>
      <w:r w:rsidRPr="00CB58B7">
        <w:rPr>
          <w:rFonts w:ascii="Times New Roman" w:hAnsi="Times New Roman"/>
          <w:szCs w:val="28"/>
        </w:rPr>
        <w:t>. Наук, профессор В.П. Димитров</w:t>
      </w:r>
    </w:p>
    <w:p w:rsidR="007A24EA" w:rsidRPr="00CB58B7" w:rsidRDefault="007A24EA" w:rsidP="002B7A4C">
      <w:pPr>
        <w:pStyle w:val="a0"/>
        <w:spacing w:line="240" w:lineRule="auto"/>
        <w:ind w:firstLine="709"/>
        <w:rPr>
          <w:rFonts w:ascii="Times New Roman" w:hAnsi="Times New Roman"/>
          <w:szCs w:val="28"/>
        </w:rPr>
      </w:pPr>
    </w:p>
    <w:p w:rsidR="002B7A4C" w:rsidRPr="00CB58B7" w:rsidRDefault="002B7A4C" w:rsidP="002B7A4C">
      <w:pPr>
        <w:pStyle w:val="a0"/>
        <w:spacing w:line="240" w:lineRule="auto"/>
        <w:ind w:firstLine="709"/>
        <w:rPr>
          <w:rFonts w:ascii="Times New Roman" w:hAnsi="Times New Roman"/>
          <w:szCs w:val="28"/>
        </w:rPr>
      </w:pPr>
    </w:p>
    <w:p w:rsidR="002B7A4C" w:rsidRPr="00CB58B7" w:rsidRDefault="002B7A4C" w:rsidP="002B7A4C">
      <w:pPr>
        <w:pStyle w:val="a0"/>
        <w:spacing w:line="240" w:lineRule="auto"/>
        <w:ind w:firstLine="709"/>
        <w:rPr>
          <w:rFonts w:ascii="Times New Roman" w:hAnsi="Times New Roman"/>
          <w:szCs w:val="28"/>
        </w:rPr>
      </w:pPr>
    </w:p>
    <w:p w:rsidR="002B7A4C" w:rsidRPr="00CB58B7" w:rsidRDefault="002B7A4C" w:rsidP="002B7A4C">
      <w:pPr>
        <w:pStyle w:val="a0"/>
        <w:spacing w:line="240" w:lineRule="auto"/>
        <w:ind w:firstLine="709"/>
        <w:rPr>
          <w:rFonts w:ascii="Times New Roman" w:hAnsi="Times New Roman"/>
          <w:szCs w:val="28"/>
        </w:rPr>
      </w:pPr>
    </w:p>
    <w:p w:rsidR="002B7A4C" w:rsidRDefault="002B7A4C" w:rsidP="00746E97">
      <w:pPr>
        <w:pStyle w:val="a0"/>
        <w:spacing w:line="240" w:lineRule="auto"/>
        <w:rPr>
          <w:rFonts w:ascii="Times New Roman" w:hAnsi="Times New Roman"/>
          <w:szCs w:val="28"/>
        </w:rPr>
      </w:pPr>
    </w:p>
    <w:p w:rsidR="00536211" w:rsidRPr="00CB58B7" w:rsidRDefault="00536211" w:rsidP="002B7A4C">
      <w:pPr>
        <w:pStyle w:val="a0"/>
        <w:spacing w:line="240" w:lineRule="auto"/>
        <w:ind w:firstLine="709"/>
        <w:rPr>
          <w:rFonts w:ascii="Times New Roman" w:hAnsi="Times New Roman"/>
          <w:szCs w:val="28"/>
        </w:rPr>
      </w:pPr>
    </w:p>
    <w:p w:rsidR="00C8412F" w:rsidRPr="00CB58B7" w:rsidRDefault="00C70D05" w:rsidP="002B7A4C">
      <w:pPr>
        <w:pStyle w:val="a0"/>
        <w:spacing w:line="240" w:lineRule="auto"/>
        <w:ind w:firstLine="709"/>
        <w:rPr>
          <w:rFonts w:ascii="Times New Roman" w:hAnsi="Times New Roman"/>
          <w:szCs w:val="28"/>
        </w:rPr>
      </w:pPr>
      <w:r w:rsidRPr="00CB58B7">
        <w:rPr>
          <w:rFonts w:ascii="Times New Roman" w:hAnsi="Times New Roman"/>
          <w:szCs w:val="28"/>
        </w:rPr>
        <w:sym w:font="Symbol" w:char="F0D3"/>
      </w:r>
      <w:r w:rsidR="00C8412F" w:rsidRPr="00CB58B7">
        <w:rPr>
          <w:rFonts w:ascii="Times New Roman" w:hAnsi="Times New Roman"/>
          <w:szCs w:val="28"/>
        </w:rPr>
        <w:t xml:space="preserve"> Донской государственный технический университет, 2018</w:t>
      </w:r>
    </w:p>
    <w:p w:rsidR="0020073B" w:rsidRDefault="00DC3419" w:rsidP="00DC3419">
      <w:pPr>
        <w:spacing w:before="0" w:line="240" w:lineRule="auto"/>
        <w:jc w:val="center"/>
        <w:rPr>
          <w:rFonts w:ascii="Times New Roman" w:hAnsi="Times New Roman"/>
          <w:szCs w:val="28"/>
          <w:lang w:eastAsia="ru-RU"/>
        </w:rPr>
      </w:pPr>
      <w:r>
        <w:rPr>
          <w:rFonts w:ascii="Times New Roman" w:hAnsi="Times New Roman"/>
          <w:szCs w:val="28"/>
          <w:lang w:eastAsia="ru-RU"/>
        </w:rPr>
        <w:t>Введение</w:t>
      </w:r>
    </w:p>
    <w:p w:rsidR="00DC3419" w:rsidRDefault="00DC3419" w:rsidP="000959EB">
      <w:pPr>
        <w:spacing w:before="0" w:line="240" w:lineRule="auto"/>
        <w:rPr>
          <w:rFonts w:ascii="Times New Roman" w:hAnsi="Times New Roman"/>
          <w:szCs w:val="28"/>
          <w:lang w:eastAsia="ru-RU"/>
        </w:rPr>
      </w:pPr>
    </w:p>
    <w:p w:rsidR="00746E97" w:rsidRPr="00E67C03" w:rsidRDefault="00746E97" w:rsidP="00746E97">
      <w:pPr>
        <w:ind w:firstLine="567"/>
        <w:rPr>
          <w:rFonts w:ascii="Times New Roman" w:hAnsi="Times New Roman"/>
          <w:szCs w:val="28"/>
        </w:rPr>
      </w:pPr>
      <w:r w:rsidRPr="00E67C03">
        <w:rPr>
          <w:rFonts w:ascii="Times New Roman" w:hAnsi="Times New Roman"/>
          <w:szCs w:val="28"/>
        </w:rPr>
        <w:t>Так же, как и диаграммы IDEF0, диаграммы потоков данных моделируют систему как набор действий, соединенных друг с другом стрелками. Диаграммы потоков данных также могут содержать два новых типа объектов: объекты, собирающие и хранящие информацию – хранилища данных и внешние сущности – объекты, которые моделируют взаимодействие с теми частями системы (или другими системами), которые выходят за границы моделирования. На рисунке 1 приведен внешний вид диаграммы потоков данных.</w:t>
      </w:r>
    </w:p>
    <w:p w:rsidR="00746E97" w:rsidRPr="00E67C03" w:rsidRDefault="00746E97" w:rsidP="00746E97">
      <w:pPr>
        <w:rPr>
          <w:rFonts w:ascii="Times New Roman" w:hAnsi="Times New Roman"/>
          <w:szCs w:val="28"/>
        </w:rPr>
      </w:pPr>
      <w:r w:rsidRPr="00E67C03">
        <w:rPr>
          <w:rFonts w:ascii="Times New Roman" w:hAnsi="Times New Roman"/>
          <w:szCs w:val="28"/>
        </w:rPr>
        <w:object w:dxaOrig="7207" w:dyaOrig="54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8.25pt;height:167.25pt" o:ole="" filled="t">
            <v:fill color2="black"/>
            <v:imagedata r:id="rId8" o:title="" cropbottom="17522f" cropleft="2030f" cropright="7250f"/>
          </v:shape>
          <o:OLEObject Type="Embed" ProgID="PowerPoint.Slide.8" ShapeID="_x0000_i1025" DrawAspect="Content" ObjectID="_1726998903" r:id="rId9"/>
        </w:object>
      </w:r>
    </w:p>
    <w:p w:rsidR="00746E97" w:rsidRPr="00E67C03" w:rsidRDefault="00746E97" w:rsidP="00746E97">
      <w:pPr>
        <w:ind w:firstLine="567"/>
        <w:rPr>
          <w:rFonts w:ascii="Times New Roman" w:hAnsi="Times New Roman"/>
          <w:bCs/>
          <w:szCs w:val="28"/>
        </w:rPr>
      </w:pPr>
      <w:r w:rsidRPr="00E67C03">
        <w:rPr>
          <w:rFonts w:ascii="Times New Roman" w:hAnsi="Times New Roman"/>
          <w:bCs/>
          <w:szCs w:val="28"/>
        </w:rPr>
        <w:t xml:space="preserve">Рисунок 1 — Пример диаграммы </w:t>
      </w:r>
      <w:r w:rsidRPr="00E67C03">
        <w:rPr>
          <w:rFonts w:ascii="Times New Roman" w:hAnsi="Times New Roman"/>
          <w:bCs/>
          <w:szCs w:val="28"/>
          <w:lang w:val="en-US"/>
        </w:rPr>
        <w:t>DFD</w:t>
      </w:r>
    </w:p>
    <w:p w:rsidR="003B585A" w:rsidRPr="00E67C03" w:rsidRDefault="00746E97" w:rsidP="003B585A">
      <w:pPr>
        <w:ind w:firstLine="567"/>
        <w:rPr>
          <w:rFonts w:ascii="Times New Roman" w:hAnsi="Times New Roman"/>
          <w:szCs w:val="28"/>
        </w:rPr>
      </w:pPr>
      <w:r w:rsidRPr="00E67C03">
        <w:rPr>
          <w:rFonts w:ascii="Times New Roman" w:hAnsi="Times New Roman"/>
          <w:szCs w:val="28"/>
        </w:rPr>
        <w:t>В отличие от стрелок в IDEF</w:t>
      </w:r>
      <w:proofErr w:type="gramStart"/>
      <w:r w:rsidRPr="00E67C03">
        <w:rPr>
          <w:rFonts w:ascii="Times New Roman" w:hAnsi="Times New Roman"/>
          <w:szCs w:val="28"/>
        </w:rPr>
        <w:t>0 ,</w:t>
      </w:r>
      <w:proofErr w:type="gramEnd"/>
      <w:r w:rsidRPr="00E67C03">
        <w:rPr>
          <w:rFonts w:ascii="Times New Roman" w:hAnsi="Times New Roman"/>
          <w:szCs w:val="28"/>
        </w:rPr>
        <w:t xml:space="preserve"> которые иллюстрируют отношения, стрелки в DFD показывают, как объекты (включая и данные)  реально перемещаются от одного действия к другому. Это представление потока вкупе с хранилищами данных и внешними сущностями обеспечивают отражение в</w:t>
      </w:r>
      <w:r w:rsidR="003B585A">
        <w:rPr>
          <w:rFonts w:ascii="Times New Roman" w:hAnsi="Times New Roman"/>
          <w:szCs w:val="28"/>
        </w:rPr>
        <w:t xml:space="preserve"> </w:t>
      </w:r>
      <w:r w:rsidR="003B585A" w:rsidRPr="00E67C03">
        <w:rPr>
          <w:rFonts w:ascii="Times New Roman" w:hAnsi="Times New Roman"/>
          <w:szCs w:val="28"/>
        </w:rPr>
        <w:t>DFD – моделях таких физических характеристик системы, как движение объектов (потоки данных), хранение объектов (хранилища данных), источники и потребители объектов (внешние сущности)</w:t>
      </w:r>
    </w:p>
    <w:p w:rsidR="003B585A" w:rsidRPr="00E67C03" w:rsidRDefault="003B585A" w:rsidP="003B585A">
      <w:pPr>
        <w:ind w:firstLine="567"/>
        <w:rPr>
          <w:rFonts w:ascii="Times New Roman" w:hAnsi="Times New Roman"/>
          <w:szCs w:val="28"/>
        </w:rPr>
      </w:pPr>
      <w:r w:rsidRPr="00E67C03">
        <w:rPr>
          <w:rFonts w:ascii="Times New Roman" w:hAnsi="Times New Roman"/>
          <w:szCs w:val="28"/>
        </w:rPr>
        <w:t>Построение DFD – диаграмм в основном ассоциируется с разработкой программного обеспечения, поскольку нотация DFD изначально была разработана для этих целей.</w:t>
      </w:r>
    </w:p>
    <w:p w:rsidR="003B585A" w:rsidRPr="00E67C03" w:rsidRDefault="003B585A" w:rsidP="003B585A">
      <w:pPr>
        <w:ind w:firstLine="567"/>
        <w:rPr>
          <w:rFonts w:ascii="Times New Roman" w:hAnsi="Times New Roman"/>
          <w:szCs w:val="28"/>
        </w:rPr>
      </w:pPr>
      <w:r w:rsidRPr="00E67C03">
        <w:rPr>
          <w:rFonts w:ascii="Times New Roman" w:hAnsi="Times New Roman"/>
          <w:szCs w:val="28"/>
        </w:rPr>
        <w:t xml:space="preserve">В отличие от </w:t>
      </w:r>
      <w:r w:rsidRPr="00E67C03">
        <w:rPr>
          <w:rFonts w:ascii="Times New Roman" w:hAnsi="Times New Roman"/>
          <w:szCs w:val="28"/>
          <w:lang w:val="en-US"/>
        </w:rPr>
        <w:t>IDEF</w:t>
      </w:r>
      <w:r w:rsidRPr="00E67C03">
        <w:rPr>
          <w:rFonts w:ascii="Times New Roman" w:hAnsi="Times New Roman"/>
          <w:szCs w:val="28"/>
        </w:rPr>
        <w:t xml:space="preserve">0, рассматривающего систему как множество </w:t>
      </w:r>
      <w:proofErr w:type="spellStart"/>
      <w:r w:rsidRPr="00E67C03">
        <w:rPr>
          <w:rFonts w:ascii="Times New Roman" w:hAnsi="Times New Roman"/>
          <w:szCs w:val="28"/>
        </w:rPr>
        <w:t>взаимоприкращающихся</w:t>
      </w:r>
      <w:proofErr w:type="spellEnd"/>
      <w:r w:rsidRPr="00E67C03">
        <w:rPr>
          <w:rFonts w:ascii="Times New Roman" w:hAnsi="Times New Roman"/>
          <w:szCs w:val="28"/>
        </w:rPr>
        <w:t xml:space="preserve"> действий, в названиях объектов </w:t>
      </w:r>
      <w:r w:rsidRPr="00E67C03">
        <w:rPr>
          <w:rFonts w:ascii="Times New Roman" w:hAnsi="Times New Roman"/>
          <w:szCs w:val="28"/>
          <w:lang w:val="en-US"/>
        </w:rPr>
        <w:t>DFD</w:t>
      </w:r>
      <w:r w:rsidRPr="00E67C03">
        <w:rPr>
          <w:rFonts w:ascii="Times New Roman" w:hAnsi="Times New Roman"/>
          <w:szCs w:val="28"/>
        </w:rPr>
        <w:t xml:space="preserve"> –диаграмм преобладают имена существительные. Контекстная </w:t>
      </w:r>
      <w:r w:rsidRPr="00E67C03">
        <w:rPr>
          <w:rFonts w:ascii="Times New Roman" w:hAnsi="Times New Roman"/>
          <w:szCs w:val="28"/>
          <w:lang w:val="en-US"/>
        </w:rPr>
        <w:t>DFD</w:t>
      </w:r>
      <w:r w:rsidRPr="00E67C03">
        <w:rPr>
          <w:rFonts w:ascii="Times New Roman" w:hAnsi="Times New Roman"/>
          <w:szCs w:val="28"/>
        </w:rPr>
        <w:t xml:space="preserve"> – диаграмма часто состоит из одного функционального блока и нескольких внешних сущностей. </w:t>
      </w:r>
      <w:r w:rsidRPr="00E67C03">
        <w:rPr>
          <w:rFonts w:ascii="Times New Roman" w:hAnsi="Times New Roman"/>
          <w:szCs w:val="28"/>
        </w:rPr>
        <w:lastRenderedPageBreak/>
        <w:t>Функциональный блок на этой диаграмме обычно имеет имя, совпадающее с именем всей системы, рисунок 2</w:t>
      </w:r>
    </w:p>
    <w:p w:rsidR="003B585A" w:rsidRPr="00E67C03" w:rsidRDefault="003B585A" w:rsidP="003B585A">
      <w:pPr>
        <w:jc w:val="center"/>
        <w:rPr>
          <w:rFonts w:ascii="Times New Roman" w:hAnsi="Times New Roman"/>
          <w:szCs w:val="28"/>
        </w:rPr>
      </w:pPr>
      <w:r w:rsidRPr="00E67C03">
        <w:rPr>
          <w:rFonts w:ascii="Times New Roman" w:hAnsi="Times New Roman"/>
          <w:szCs w:val="28"/>
        </w:rPr>
        <w:object w:dxaOrig="7207" w:dyaOrig="5403">
          <v:shape id="_x0000_i1026" type="#_x0000_t75" style="width:311.25pt;height:158.25pt" o:ole="" filled="t">
            <v:fill color2="black"/>
            <v:imagedata r:id="rId10" o:title="" croptop="8268f" cropbottom="18350f" cropleft="5773f" cropright="7244f"/>
          </v:shape>
          <o:OLEObject Type="Embed" ProgID="PowerPoint.Slide.8" ShapeID="_x0000_i1026" DrawAspect="Content" ObjectID="_1726998904" r:id="rId11"/>
        </w:object>
      </w:r>
    </w:p>
    <w:p w:rsidR="003B585A" w:rsidRPr="00E67C03" w:rsidRDefault="003B585A" w:rsidP="003B585A">
      <w:pPr>
        <w:ind w:firstLine="567"/>
        <w:jc w:val="center"/>
        <w:rPr>
          <w:rFonts w:ascii="Times New Roman" w:hAnsi="Times New Roman"/>
          <w:bCs/>
          <w:szCs w:val="28"/>
        </w:rPr>
      </w:pPr>
      <w:r w:rsidRPr="00E67C03">
        <w:rPr>
          <w:rFonts w:ascii="Times New Roman" w:hAnsi="Times New Roman"/>
          <w:bCs/>
          <w:szCs w:val="28"/>
        </w:rPr>
        <w:t xml:space="preserve">Рисунок 2 - Контекстная диаграмма </w:t>
      </w:r>
      <w:r w:rsidRPr="00E67C03">
        <w:rPr>
          <w:rFonts w:ascii="Times New Roman" w:hAnsi="Times New Roman"/>
          <w:bCs/>
          <w:szCs w:val="28"/>
          <w:lang w:val="en-US"/>
        </w:rPr>
        <w:t>DFD</w:t>
      </w:r>
    </w:p>
    <w:p w:rsidR="003B585A" w:rsidRDefault="003B585A" w:rsidP="003B585A">
      <w:pPr>
        <w:ind w:firstLine="567"/>
        <w:rPr>
          <w:rFonts w:ascii="Times New Roman" w:hAnsi="Times New Roman"/>
          <w:szCs w:val="28"/>
        </w:rPr>
      </w:pPr>
      <w:r w:rsidRPr="00E67C03">
        <w:rPr>
          <w:rFonts w:ascii="Times New Roman" w:hAnsi="Times New Roman"/>
          <w:szCs w:val="28"/>
        </w:rPr>
        <w:t>Добавление на диаграмму внешних ссылок не изменит фундаментального требования, что модель</w:t>
      </w:r>
      <w:r>
        <w:rPr>
          <w:rFonts w:ascii="Times New Roman" w:hAnsi="Times New Roman"/>
          <w:szCs w:val="28"/>
        </w:rPr>
        <w:t xml:space="preserve"> </w:t>
      </w:r>
      <w:r w:rsidRPr="00E67C03">
        <w:rPr>
          <w:rFonts w:ascii="Times New Roman" w:hAnsi="Times New Roman"/>
          <w:szCs w:val="28"/>
        </w:rPr>
        <w:t xml:space="preserve">должна строиться с единственной точки зрения и должна иметь четко </w:t>
      </w:r>
      <w:proofErr w:type="gramStart"/>
      <w:r w:rsidRPr="00E67C03">
        <w:rPr>
          <w:rFonts w:ascii="Times New Roman" w:hAnsi="Times New Roman"/>
          <w:szCs w:val="28"/>
        </w:rPr>
        <w:t>определенные  цель</w:t>
      </w:r>
      <w:proofErr w:type="gramEnd"/>
      <w:r w:rsidRPr="00E67C03">
        <w:rPr>
          <w:rFonts w:ascii="Times New Roman" w:hAnsi="Times New Roman"/>
          <w:szCs w:val="28"/>
        </w:rPr>
        <w:t xml:space="preserve">  и границы что иже обсуждалось ранее. </w:t>
      </w:r>
    </w:p>
    <w:p w:rsidR="003B585A" w:rsidRPr="00E67C03" w:rsidRDefault="003B585A" w:rsidP="003B585A">
      <w:pPr>
        <w:ind w:firstLine="567"/>
        <w:rPr>
          <w:rFonts w:ascii="Times New Roman" w:hAnsi="Times New Roman"/>
          <w:szCs w:val="28"/>
        </w:rPr>
      </w:pPr>
      <w:r w:rsidRPr="00E67C03">
        <w:rPr>
          <w:rFonts w:ascii="Times New Roman" w:hAnsi="Times New Roman"/>
          <w:i/>
          <w:szCs w:val="28"/>
        </w:rPr>
        <w:t>Функциональные блоки</w:t>
      </w:r>
      <w:r w:rsidRPr="00E67C03">
        <w:rPr>
          <w:rFonts w:ascii="Times New Roman" w:hAnsi="Times New Roman"/>
          <w:szCs w:val="28"/>
        </w:rPr>
        <w:t xml:space="preserve">. Функциональные блоки </w:t>
      </w:r>
      <w:r w:rsidRPr="00E67C03">
        <w:rPr>
          <w:rFonts w:ascii="Times New Roman" w:hAnsi="Times New Roman"/>
          <w:szCs w:val="28"/>
          <w:lang w:val="en-US"/>
        </w:rPr>
        <w:t>DFD</w:t>
      </w:r>
      <w:r w:rsidRPr="00E67C03">
        <w:rPr>
          <w:rFonts w:ascii="Times New Roman" w:hAnsi="Times New Roman"/>
          <w:szCs w:val="28"/>
        </w:rPr>
        <w:t xml:space="preserve"> моделируют некоторую функцию, которая преобразует какое – либо сырье в какую – либо продукцию (или, в терминах </w:t>
      </w:r>
      <w:r w:rsidRPr="00E67C03">
        <w:rPr>
          <w:rFonts w:ascii="Times New Roman" w:hAnsi="Times New Roman"/>
          <w:szCs w:val="28"/>
          <w:lang w:val="en-US"/>
        </w:rPr>
        <w:t>IDEF</w:t>
      </w:r>
      <w:r w:rsidRPr="00E67C03">
        <w:rPr>
          <w:rFonts w:ascii="Times New Roman" w:hAnsi="Times New Roman"/>
          <w:szCs w:val="28"/>
        </w:rPr>
        <w:t xml:space="preserve">, вход и выход). Хотя функциональные блоки </w:t>
      </w:r>
      <w:r w:rsidRPr="00E67C03">
        <w:rPr>
          <w:rFonts w:ascii="Times New Roman" w:hAnsi="Times New Roman"/>
          <w:szCs w:val="28"/>
          <w:lang w:val="en-US"/>
        </w:rPr>
        <w:t>DFD</w:t>
      </w:r>
      <w:r w:rsidRPr="00E67C03">
        <w:rPr>
          <w:rFonts w:ascii="Times New Roman" w:hAnsi="Times New Roman"/>
          <w:szCs w:val="28"/>
        </w:rPr>
        <w:t xml:space="preserve"> и изображаются в виде прямоугольников с закругленными углами, они почти идентичны функциональным блокам </w:t>
      </w:r>
      <w:r w:rsidRPr="00E67C03">
        <w:rPr>
          <w:rFonts w:ascii="Times New Roman" w:hAnsi="Times New Roman"/>
          <w:szCs w:val="28"/>
          <w:lang w:val="en-US"/>
        </w:rPr>
        <w:t>IDEF</w:t>
      </w:r>
      <w:r w:rsidRPr="00E67C03">
        <w:rPr>
          <w:rFonts w:ascii="Times New Roman" w:hAnsi="Times New Roman"/>
          <w:szCs w:val="28"/>
        </w:rPr>
        <w:t xml:space="preserve">0 и действиям </w:t>
      </w:r>
      <w:r w:rsidRPr="00E67C03">
        <w:rPr>
          <w:rFonts w:ascii="Times New Roman" w:hAnsi="Times New Roman"/>
          <w:szCs w:val="28"/>
          <w:lang w:val="en-US"/>
        </w:rPr>
        <w:t>IDEF</w:t>
      </w:r>
      <w:r w:rsidRPr="00E67C03">
        <w:rPr>
          <w:rFonts w:ascii="Times New Roman" w:hAnsi="Times New Roman"/>
          <w:szCs w:val="28"/>
        </w:rPr>
        <w:t>3.</w:t>
      </w:r>
    </w:p>
    <w:p w:rsidR="0020073B" w:rsidRDefault="003B585A" w:rsidP="003B585A">
      <w:pPr>
        <w:spacing w:before="0" w:line="240" w:lineRule="auto"/>
        <w:rPr>
          <w:rFonts w:ascii="Times New Roman" w:hAnsi="Times New Roman"/>
          <w:szCs w:val="28"/>
          <w:lang w:eastAsia="ru-RU"/>
        </w:rPr>
      </w:pPr>
      <w:r w:rsidRPr="00E67C03">
        <w:rPr>
          <w:rFonts w:ascii="Times New Roman" w:hAnsi="Times New Roman"/>
          <w:szCs w:val="28"/>
        </w:rPr>
        <w:t xml:space="preserve">Как и действия </w:t>
      </w:r>
      <w:r w:rsidRPr="00E67C03">
        <w:rPr>
          <w:rFonts w:ascii="Times New Roman" w:hAnsi="Times New Roman"/>
          <w:szCs w:val="28"/>
          <w:lang w:val="en-US"/>
        </w:rPr>
        <w:t>IDEF</w:t>
      </w:r>
      <w:r w:rsidRPr="00E67C03">
        <w:rPr>
          <w:rFonts w:ascii="Times New Roman" w:hAnsi="Times New Roman"/>
          <w:szCs w:val="28"/>
        </w:rPr>
        <w:t xml:space="preserve">3, функциональные блоки </w:t>
      </w:r>
      <w:r w:rsidRPr="00E67C03">
        <w:rPr>
          <w:rFonts w:ascii="Times New Roman" w:hAnsi="Times New Roman"/>
          <w:szCs w:val="28"/>
          <w:lang w:val="en-US"/>
        </w:rPr>
        <w:t>DFD</w:t>
      </w:r>
      <w:r w:rsidRPr="00E67C03">
        <w:rPr>
          <w:rFonts w:ascii="Times New Roman" w:hAnsi="Times New Roman"/>
          <w:szCs w:val="28"/>
        </w:rPr>
        <w:t xml:space="preserve"> имеют входы и выходы, но не имеют управления и механизма исполнения как </w:t>
      </w:r>
      <w:r w:rsidRPr="00E67C03">
        <w:rPr>
          <w:rFonts w:ascii="Times New Roman" w:hAnsi="Times New Roman"/>
          <w:szCs w:val="28"/>
          <w:lang w:val="en-US"/>
        </w:rPr>
        <w:t>IDEF</w:t>
      </w:r>
      <w:r w:rsidRPr="00E67C03">
        <w:rPr>
          <w:rFonts w:ascii="Times New Roman" w:hAnsi="Times New Roman"/>
          <w:szCs w:val="28"/>
        </w:rPr>
        <w:t xml:space="preserve">0. В некоторых интеграциях нотации </w:t>
      </w:r>
      <w:r w:rsidRPr="00E67C03">
        <w:rPr>
          <w:rFonts w:ascii="Times New Roman" w:hAnsi="Times New Roman"/>
          <w:szCs w:val="28"/>
          <w:lang w:val="en-US"/>
        </w:rPr>
        <w:t>DFD</w:t>
      </w:r>
      <w:r w:rsidRPr="00E67C03">
        <w:rPr>
          <w:rFonts w:ascii="Times New Roman" w:hAnsi="Times New Roman"/>
          <w:szCs w:val="28"/>
        </w:rPr>
        <w:t xml:space="preserve"> </w:t>
      </w:r>
      <w:proofErr w:type="spellStart"/>
      <w:r w:rsidRPr="00E67C03">
        <w:rPr>
          <w:rFonts w:ascii="Times New Roman" w:hAnsi="Times New Roman"/>
          <w:szCs w:val="28"/>
        </w:rPr>
        <w:t>Гейна</w:t>
      </w:r>
      <w:proofErr w:type="spellEnd"/>
      <w:r w:rsidRPr="00E67C03">
        <w:rPr>
          <w:rFonts w:ascii="Times New Roman" w:hAnsi="Times New Roman"/>
          <w:szCs w:val="28"/>
        </w:rPr>
        <w:t xml:space="preserve"> – </w:t>
      </w:r>
      <w:proofErr w:type="spellStart"/>
      <w:r w:rsidRPr="00E67C03">
        <w:rPr>
          <w:rFonts w:ascii="Times New Roman" w:hAnsi="Times New Roman"/>
          <w:szCs w:val="28"/>
        </w:rPr>
        <w:t>Сарсона</w:t>
      </w:r>
      <w:proofErr w:type="spellEnd"/>
      <w:r w:rsidRPr="00E67C03">
        <w:rPr>
          <w:rFonts w:ascii="Times New Roman" w:hAnsi="Times New Roman"/>
          <w:szCs w:val="28"/>
        </w:rPr>
        <w:t xml:space="preserve"> механизмы исполнения </w:t>
      </w:r>
      <w:r w:rsidRPr="00E67C03">
        <w:rPr>
          <w:rFonts w:ascii="Times New Roman" w:hAnsi="Times New Roman"/>
          <w:szCs w:val="28"/>
          <w:lang w:val="en-US"/>
        </w:rPr>
        <w:t>IDEF</w:t>
      </w:r>
      <w:r w:rsidRPr="00E67C03">
        <w:rPr>
          <w:rFonts w:ascii="Times New Roman" w:hAnsi="Times New Roman"/>
          <w:szCs w:val="28"/>
        </w:rPr>
        <w:t>0 моделируются как ресурсы и изображаются в нижней части прямоугольника, рисунок 3.</w:t>
      </w:r>
    </w:p>
    <w:p w:rsidR="0020073B" w:rsidRDefault="003B585A" w:rsidP="003B585A">
      <w:pPr>
        <w:spacing w:line="240" w:lineRule="auto"/>
        <w:ind w:firstLine="0"/>
        <w:jc w:val="center"/>
        <w:rPr>
          <w:rFonts w:ascii="Times New Roman" w:hAnsi="Times New Roman"/>
          <w:szCs w:val="28"/>
        </w:rPr>
      </w:pPr>
      <w:r w:rsidRPr="00E67C03">
        <w:rPr>
          <w:rFonts w:ascii="Times New Roman" w:hAnsi="Times New Roman"/>
          <w:szCs w:val="28"/>
        </w:rPr>
        <w:object w:dxaOrig="7164" w:dyaOrig="5369">
          <v:shape id="_x0000_i1027" type="#_x0000_t75" style="width:131.25pt;height:123pt" o:ole="" filled="t">
            <v:fill color2="black"/>
            <v:imagedata r:id="rId12" o:title="" croptop="10303f" cropbottom="29877f" cropleft="21269f" cropright="21418f"/>
          </v:shape>
          <o:OLEObject Type="Embed" ProgID="PowerPoint.Slide.8" ShapeID="_x0000_i1027" DrawAspect="Content" ObjectID="_1726998905" r:id="rId13"/>
        </w:object>
      </w:r>
    </w:p>
    <w:p w:rsidR="003B585A" w:rsidRPr="00E67C03" w:rsidRDefault="003B585A" w:rsidP="003B585A">
      <w:pPr>
        <w:ind w:firstLine="567"/>
        <w:jc w:val="center"/>
        <w:rPr>
          <w:rFonts w:ascii="Times New Roman" w:hAnsi="Times New Roman"/>
          <w:bCs/>
          <w:szCs w:val="28"/>
        </w:rPr>
      </w:pPr>
      <w:r w:rsidRPr="00E67C03">
        <w:rPr>
          <w:rFonts w:ascii="Times New Roman" w:hAnsi="Times New Roman"/>
          <w:bCs/>
          <w:szCs w:val="28"/>
        </w:rPr>
        <w:t xml:space="preserve">Рисунок 3 — Элемент </w:t>
      </w:r>
      <w:r w:rsidRPr="00E67C03">
        <w:rPr>
          <w:rFonts w:ascii="Times New Roman" w:hAnsi="Times New Roman"/>
          <w:bCs/>
          <w:szCs w:val="28"/>
          <w:lang w:val="en-US"/>
        </w:rPr>
        <w:t>DFD</w:t>
      </w:r>
      <w:r w:rsidRPr="00E67C03">
        <w:rPr>
          <w:rFonts w:ascii="Times New Roman" w:hAnsi="Times New Roman"/>
          <w:bCs/>
          <w:szCs w:val="28"/>
        </w:rPr>
        <w:t>-диаграммы</w:t>
      </w:r>
    </w:p>
    <w:p w:rsidR="003B585A" w:rsidRDefault="003B585A" w:rsidP="003B585A">
      <w:pPr>
        <w:ind w:firstLine="567"/>
        <w:rPr>
          <w:rFonts w:ascii="Times New Roman" w:hAnsi="Times New Roman"/>
          <w:szCs w:val="28"/>
        </w:rPr>
      </w:pPr>
      <w:r w:rsidRPr="00E67C03">
        <w:rPr>
          <w:rFonts w:ascii="Times New Roman" w:hAnsi="Times New Roman"/>
          <w:i/>
          <w:szCs w:val="28"/>
        </w:rPr>
        <w:lastRenderedPageBreak/>
        <w:t>Внешние сущности</w:t>
      </w:r>
      <w:r w:rsidRPr="00E67C03">
        <w:rPr>
          <w:rFonts w:ascii="Times New Roman" w:hAnsi="Times New Roman"/>
          <w:szCs w:val="28"/>
        </w:rPr>
        <w:t xml:space="preserve">. Внешние сущности обеспечивают необходимые входы для системы и \ или являются приемниками для ее выходов. Одна внешняя сущность может одновременно предоставлять входы (функционируя как поставщик) и принимать выходы (функционируя как получатель). Внешние сущности изображаются как прямоугольники, рисунок 4 и обычно размещаются у краев диаграммы. Одна внешняя сущность </w:t>
      </w:r>
      <w:proofErr w:type="gramStart"/>
      <w:r w:rsidRPr="00E67C03">
        <w:rPr>
          <w:rFonts w:ascii="Times New Roman" w:hAnsi="Times New Roman"/>
          <w:szCs w:val="28"/>
        </w:rPr>
        <w:t>может  быть</w:t>
      </w:r>
      <w:proofErr w:type="gramEnd"/>
      <w:r w:rsidRPr="00E67C03">
        <w:rPr>
          <w:rFonts w:ascii="Times New Roman" w:hAnsi="Times New Roman"/>
          <w:szCs w:val="28"/>
        </w:rPr>
        <w:t xml:space="preserve"> размещена на одной и той же диаграмме в нескольких экземплярах. Этот прием полезно применять для сокращения количества линий, соединяющих объекты на диаграмме.</w:t>
      </w:r>
    </w:p>
    <w:p w:rsidR="003B585A" w:rsidRDefault="003B585A" w:rsidP="003B585A">
      <w:pPr>
        <w:ind w:firstLine="567"/>
        <w:jc w:val="center"/>
        <w:rPr>
          <w:rFonts w:ascii="Times New Roman" w:hAnsi="Times New Roman"/>
          <w:szCs w:val="28"/>
        </w:rPr>
      </w:pPr>
    </w:p>
    <w:p w:rsidR="003B585A" w:rsidRPr="00E67C03" w:rsidRDefault="003B585A" w:rsidP="003B585A">
      <w:pPr>
        <w:ind w:firstLine="567"/>
        <w:jc w:val="center"/>
        <w:rPr>
          <w:rFonts w:ascii="Times New Roman" w:hAnsi="Times New Roman"/>
          <w:szCs w:val="28"/>
        </w:rPr>
      </w:pPr>
      <w:r w:rsidRPr="00E67C03">
        <w:rPr>
          <w:rFonts w:ascii="Times New Roman" w:hAnsi="Times New Roman"/>
          <w:szCs w:val="28"/>
        </w:rPr>
        <w:object w:dxaOrig="7130" w:dyaOrig="5345">
          <v:shape id="_x0000_i1028" type="#_x0000_t75" style="width:93pt;height:43.5pt" o:ole="" filled="t">
            <v:fill color2="black"/>
            <v:imagedata r:id="rId14" o:title="" croptop="21121f" cropbottom="36317f" cropleft="27641f" cropright="26386f"/>
          </v:shape>
          <o:OLEObject Type="Embed" ProgID="PowerPoint.Slide.8" ShapeID="_x0000_i1028" DrawAspect="Content" ObjectID="_1726998906" r:id="rId15"/>
        </w:object>
      </w:r>
    </w:p>
    <w:p w:rsidR="003B585A" w:rsidRPr="00E67C03" w:rsidRDefault="003B585A" w:rsidP="003B585A">
      <w:pPr>
        <w:ind w:firstLine="567"/>
        <w:jc w:val="center"/>
        <w:rPr>
          <w:rFonts w:ascii="Times New Roman" w:hAnsi="Times New Roman"/>
          <w:bCs/>
          <w:szCs w:val="28"/>
        </w:rPr>
      </w:pPr>
      <w:r w:rsidRPr="00E67C03">
        <w:rPr>
          <w:rFonts w:ascii="Times New Roman" w:hAnsi="Times New Roman"/>
          <w:bCs/>
          <w:szCs w:val="28"/>
        </w:rPr>
        <w:t>Рисунок 4 — Обозначение внешней сущности</w:t>
      </w:r>
    </w:p>
    <w:p w:rsidR="003B585A" w:rsidRDefault="003B585A" w:rsidP="003B585A">
      <w:pPr>
        <w:ind w:firstLine="567"/>
        <w:rPr>
          <w:rFonts w:ascii="Times New Roman" w:hAnsi="Times New Roman"/>
          <w:szCs w:val="28"/>
        </w:rPr>
      </w:pPr>
      <w:r w:rsidRPr="00E67C03">
        <w:rPr>
          <w:rFonts w:ascii="Times New Roman" w:hAnsi="Times New Roman"/>
          <w:szCs w:val="28"/>
        </w:rPr>
        <w:t xml:space="preserve">Стрелки (потоки данных). Стрелки описывают передвижение (поток) объектов от одной части системы к другой. Поскольку все стороны обозначающего функциональный блок </w:t>
      </w:r>
      <w:r w:rsidRPr="00E67C03">
        <w:rPr>
          <w:rFonts w:ascii="Times New Roman" w:hAnsi="Times New Roman"/>
          <w:szCs w:val="28"/>
          <w:lang w:val="en-US"/>
        </w:rPr>
        <w:t>DFD</w:t>
      </w:r>
      <w:r w:rsidRPr="00E67C03">
        <w:rPr>
          <w:rFonts w:ascii="Times New Roman" w:hAnsi="Times New Roman"/>
          <w:szCs w:val="28"/>
        </w:rPr>
        <w:t xml:space="preserve"> </w:t>
      </w:r>
      <w:proofErr w:type="gramStart"/>
      <w:r w:rsidRPr="00E67C03">
        <w:rPr>
          <w:rFonts w:ascii="Times New Roman" w:hAnsi="Times New Roman"/>
          <w:szCs w:val="28"/>
        </w:rPr>
        <w:t>прямоугольника  равнозначны</w:t>
      </w:r>
      <w:proofErr w:type="gramEnd"/>
      <w:r w:rsidRPr="00E67C03">
        <w:rPr>
          <w:rFonts w:ascii="Times New Roman" w:hAnsi="Times New Roman"/>
          <w:szCs w:val="28"/>
        </w:rPr>
        <w:t xml:space="preserve"> (в отличие от </w:t>
      </w:r>
      <w:r w:rsidRPr="00E67C03">
        <w:rPr>
          <w:rFonts w:ascii="Times New Roman" w:hAnsi="Times New Roman"/>
          <w:szCs w:val="28"/>
          <w:lang w:val="en-US"/>
        </w:rPr>
        <w:t>IDEF</w:t>
      </w:r>
      <w:r w:rsidRPr="00E67C03">
        <w:rPr>
          <w:rFonts w:ascii="Times New Roman" w:hAnsi="Times New Roman"/>
          <w:szCs w:val="28"/>
        </w:rPr>
        <w:t xml:space="preserve">0), стрелки могут начинаться и заканчиваться в любой части блока. В </w:t>
      </w:r>
      <w:r w:rsidRPr="00E67C03">
        <w:rPr>
          <w:rFonts w:ascii="Times New Roman" w:hAnsi="Times New Roman"/>
          <w:szCs w:val="28"/>
          <w:lang w:val="en-US"/>
        </w:rPr>
        <w:t>DFD</w:t>
      </w:r>
      <w:r w:rsidRPr="00E67C03">
        <w:rPr>
          <w:rFonts w:ascii="Times New Roman" w:hAnsi="Times New Roman"/>
          <w:szCs w:val="28"/>
        </w:rPr>
        <w:t xml:space="preserve"> также используются двунаправленные стрелки, которые нужны для отображения взаимодействия между блоками (например, диалога типа приказ – результат выполнения) На рисунке 5 двунаправленная стрелка обозначает взаимный обмен информацией между департаментами маркетинга и </w:t>
      </w:r>
      <w:proofErr w:type="gramStart"/>
      <w:r w:rsidRPr="00E67C03">
        <w:rPr>
          <w:rFonts w:ascii="Times New Roman" w:hAnsi="Times New Roman"/>
          <w:szCs w:val="28"/>
        </w:rPr>
        <w:t>рекламы</w:t>
      </w:r>
      <w:proofErr w:type="gramEnd"/>
      <w:r w:rsidRPr="00E67C03">
        <w:rPr>
          <w:rFonts w:ascii="Times New Roman" w:hAnsi="Times New Roman"/>
          <w:szCs w:val="28"/>
        </w:rPr>
        <w:t xml:space="preserve"> и пластиковых карт. </w:t>
      </w:r>
    </w:p>
    <w:p w:rsidR="003B585A" w:rsidRPr="00E67C03" w:rsidRDefault="003B585A" w:rsidP="003B585A">
      <w:pPr>
        <w:ind w:firstLine="567"/>
        <w:jc w:val="center"/>
        <w:rPr>
          <w:rFonts w:ascii="Times New Roman" w:hAnsi="Times New Roman"/>
          <w:szCs w:val="28"/>
        </w:rPr>
      </w:pPr>
      <w:r w:rsidRPr="00E67C03">
        <w:rPr>
          <w:rFonts w:ascii="Times New Roman" w:hAnsi="Times New Roman"/>
          <w:szCs w:val="28"/>
        </w:rPr>
        <w:object w:dxaOrig="7207" w:dyaOrig="5403">
          <v:shape id="_x0000_i1029" type="#_x0000_t75" style="width:234.75pt;height:93.75pt" o:ole="" filled="t">
            <v:fill color2="black"/>
            <v:imagedata r:id="rId16" o:title="" croptop="10224f" cropbottom="30933f" cropleft="8668f" cropright="11621f"/>
          </v:shape>
          <o:OLEObject Type="Embed" ProgID="PowerPoint.Slide.8" ShapeID="_x0000_i1029" DrawAspect="Content" ObjectID="_1726998907" r:id="rId17"/>
        </w:object>
      </w:r>
    </w:p>
    <w:p w:rsidR="003B585A" w:rsidRPr="00E67C03" w:rsidRDefault="003B585A" w:rsidP="003B585A">
      <w:pPr>
        <w:ind w:firstLine="567"/>
        <w:rPr>
          <w:rFonts w:ascii="Times New Roman" w:hAnsi="Times New Roman"/>
          <w:bCs/>
          <w:szCs w:val="28"/>
        </w:rPr>
      </w:pPr>
      <w:r w:rsidRPr="00E67C03">
        <w:rPr>
          <w:rFonts w:ascii="Times New Roman" w:hAnsi="Times New Roman"/>
          <w:bCs/>
          <w:szCs w:val="28"/>
        </w:rPr>
        <w:t>Рисунок 5 — Двунаправленный поток между блоком и внешней сущностью</w:t>
      </w:r>
    </w:p>
    <w:p w:rsidR="003B585A" w:rsidRDefault="003B585A" w:rsidP="003B585A">
      <w:pPr>
        <w:spacing w:line="240" w:lineRule="auto"/>
        <w:ind w:firstLine="0"/>
        <w:rPr>
          <w:rFonts w:ascii="Times New Roman" w:hAnsi="Times New Roman"/>
          <w:szCs w:val="28"/>
        </w:rPr>
      </w:pPr>
      <w:r w:rsidRPr="00E67C03">
        <w:rPr>
          <w:rFonts w:ascii="Times New Roman" w:hAnsi="Times New Roman"/>
          <w:szCs w:val="28"/>
        </w:rPr>
        <w:t xml:space="preserve">Хранилища данных. В то время как потоки данных представляют объекты в процессе их передвижения, хранилища данных моделируют их во всех остальных состояниях. При моделировании производственных </w:t>
      </w:r>
      <w:proofErr w:type="gramStart"/>
      <w:r w:rsidRPr="00E67C03">
        <w:rPr>
          <w:rFonts w:ascii="Times New Roman" w:hAnsi="Times New Roman"/>
          <w:szCs w:val="28"/>
        </w:rPr>
        <w:t>систем  хранилищами</w:t>
      </w:r>
      <w:proofErr w:type="gramEnd"/>
      <w:r w:rsidRPr="00E67C03">
        <w:rPr>
          <w:rFonts w:ascii="Times New Roman" w:hAnsi="Times New Roman"/>
          <w:szCs w:val="28"/>
        </w:rPr>
        <w:t xml:space="preserve"> данных служат места  временного складирования, где хранилищами данных служат места временного складирования, где хранится продукция на промежуточных стадиях обработки. В информационных системах хранилища данных представляют любой </w:t>
      </w:r>
      <w:r w:rsidRPr="00E67C03">
        <w:rPr>
          <w:rFonts w:ascii="Times New Roman" w:hAnsi="Times New Roman"/>
          <w:szCs w:val="28"/>
        </w:rPr>
        <w:lastRenderedPageBreak/>
        <w:t>механизм, который поддерживает хранение данных для их промежуточной обработки. На рисунке 6</w:t>
      </w:r>
      <w:r>
        <w:rPr>
          <w:rFonts w:ascii="Times New Roman" w:hAnsi="Times New Roman"/>
          <w:szCs w:val="28"/>
        </w:rPr>
        <w:t xml:space="preserve"> </w:t>
      </w:r>
      <w:r w:rsidRPr="00E67C03">
        <w:rPr>
          <w:rFonts w:ascii="Times New Roman" w:hAnsi="Times New Roman"/>
          <w:szCs w:val="28"/>
        </w:rPr>
        <w:t xml:space="preserve">приведен пример </w:t>
      </w:r>
      <w:proofErr w:type="gramStart"/>
      <w:r w:rsidRPr="00E67C03">
        <w:rPr>
          <w:rFonts w:ascii="Times New Roman" w:hAnsi="Times New Roman"/>
          <w:szCs w:val="28"/>
        </w:rPr>
        <w:t>обозначения  хранилищ</w:t>
      </w:r>
      <w:proofErr w:type="gramEnd"/>
      <w:r w:rsidRPr="00E67C03">
        <w:rPr>
          <w:rFonts w:ascii="Times New Roman" w:hAnsi="Times New Roman"/>
          <w:szCs w:val="28"/>
        </w:rPr>
        <w:t xml:space="preserve"> данных на </w:t>
      </w:r>
      <w:r w:rsidRPr="00E67C03">
        <w:rPr>
          <w:rFonts w:ascii="Times New Roman" w:hAnsi="Times New Roman"/>
          <w:szCs w:val="28"/>
          <w:lang w:val="en-US"/>
        </w:rPr>
        <w:t>DFD</w:t>
      </w:r>
      <w:r w:rsidRPr="00E67C03">
        <w:rPr>
          <w:rFonts w:ascii="Times New Roman" w:hAnsi="Times New Roman"/>
          <w:szCs w:val="28"/>
        </w:rPr>
        <w:t xml:space="preserve"> – диаграммах.</w:t>
      </w:r>
    </w:p>
    <w:p w:rsidR="003B585A" w:rsidRDefault="003B585A" w:rsidP="003B585A">
      <w:pPr>
        <w:spacing w:line="240" w:lineRule="auto"/>
        <w:ind w:firstLine="0"/>
        <w:jc w:val="center"/>
        <w:rPr>
          <w:rFonts w:ascii="Times New Roman" w:hAnsi="Times New Roman"/>
          <w:szCs w:val="28"/>
        </w:rPr>
      </w:pPr>
      <w:r w:rsidRPr="00E67C03">
        <w:rPr>
          <w:rFonts w:ascii="Times New Roman" w:hAnsi="Times New Roman"/>
          <w:szCs w:val="28"/>
        </w:rPr>
        <w:object w:dxaOrig="7207" w:dyaOrig="5403">
          <v:shape id="_x0000_i1030" type="#_x0000_t75" style="width:77.25pt;height:36pt" o:ole="" filled="t">
            <v:fill color2="black"/>
            <v:imagedata r:id="rId18" o:title="" croptop="21229f" cropbottom="37793f" cropleft="27655f" cropright="28499f"/>
          </v:shape>
          <o:OLEObject Type="Embed" ProgID="PowerPoint.Slide.8" ShapeID="_x0000_i1030" DrawAspect="Content" ObjectID="_1726998908" r:id="rId19"/>
        </w:object>
      </w:r>
    </w:p>
    <w:p w:rsidR="003B585A" w:rsidRDefault="003B585A" w:rsidP="003B585A">
      <w:pPr>
        <w:ind w:firstLine="567"/>
        <w:jc w:val="center"/>
        <w:rPr>
          <w:rFonts w:ascii="Times New Roman" w:hAnsi="Times New Roman"/>
          <w:bCs/>
          <w:szCs w:val="28"/>
        </w:rPr>
      </w:pPr>
      <w:r w:rsidRPr="00E67C03">
        <w:rPr>
          <w:rFonts w:ascii="Times New Roman" w:hAnsi="Times New Roman"/>
          <w:bCs/>
          <w:szCs w:val="28"/>
        </w:rPr>
        <w:t xml:space="preserve">Рисунок 6 - Обозначение хранилища данных на </w:t>
      </w:r>
      <w:r w:rsidRPr="00E67C03">
        <w:rPr>
          <w:rFonts w:ascii="Times New Roman" w:hAnsi="Times New Roman"/>
          <w:bCs/>
          <w:szCs w:val="28"/>
          <w:lang w:val="en-US"/>
        </w:rPr>
        <w:t>DFD</w:t>
      </w:r>
      <w:r w:rsidRPr="00E67C03">
        <w:rPr>
          <w:rFonts w:ascii="Times New Roman" w:hAnsi="Times New Roman"/>
          <w:bCs/>
          <w:szCs w:val="28"/>
        </w:rPr>
        <w:t>-диаграмме</w:t>
      </w:r>
    </w:p>
    <w:p w:rsidR="003B585A" w:rsidRPr="003B585A" w:rsidRDefault="003B585A" w:rsidP="003B585A">
      <w:pPr>
        <w:ind w:firstLine="567"/>
        <w:rPr>
          <w:rFonts w:ascii="Times New Roman" w:hAnsi="Times New Roman"/>
          <w:bCs/>
          <w:szCs w:val="28"/>
        </w:rPr>
      </w:pPr>
      <w:r w:rsidRPr="003B585A">
        <w:rPr>
          <w:rFonts w:ascii="Times New Roman" w:hAnsi="Times New Roman"/>
          <w:bCs/>
          <w:szCs w:val="28"/>
        </w:rPr>
        <w:t>Ветвление и объединение. Стрелки на DFD- диаграммах могут быть разбиты (разветвлены) на части, и при этом каждый получившийся сегмент может быть переименован таким образом, чтобы показать декомпозицию данных, переносимых данных потоком, рисунок 7.</w:t>
      </w:r>
    </w:p>
    <w:p w:rsidR="003B585A" w:rsidRDefault="003B585A" w:rsidP="003B585A">
      <w:pPr>
        <w:ind w:firstLine="567"/>
        <w:jc w:val="center"/>
        <w:rPr>
          <w:rFonts w:ascii="Times New Roman" w:hAnsi="Times New Roman"/>
          <w:bCs/>
          <w:szCs w:val="28"/>
        </w:rPr>
      </w:pPr>
      <w:r w:rsidRPr="00E67C03">
        <w:rPr>
          <w:rFonts w:ascii="Times New Roman" w:hAnsi="Times New Roman"/>
          <w:szCs w:val="28"/>
        </w:rPr>
        <w:object w:dxaOrig="7147" w:dyaOrig="5357">
          <v:shape id="_x0000_i1031" type="#_x0000_t75" style="width:227.25pt;height:145.5pt" o:ole="" filled="t">
            <v:fill color2="black"/>
            <v:imagedata r:id="rId20" o:title="" croptop="6660f" cropbottom="22378f" cropleft="6842f" cropright="18184f"/>
          </v:shape>
          <o:OLEObject Type="Embed" ProgID="PowerPoint.Slide.8" ShapeID="_x0000_i1031" DrawAspect="Content" ObjectID="_1726998909" r:id="rId21"/>
        </w:object>
      </w:r>
    </w:p>
    <w:p w:rsidR="003B585A" w:rsidRDefault="003B585A" w:rsidP="003B585A">
      <w:pPr>
        <w:ind w:firstLine="567"/>
        <w:jc w:val="center"/>
        <w:rPr>
          <w:rFonts w:ascii="Times New Roman" w:hAnsi="Times New Roman"/>
          <w:szCs w:val="28"/>
        </w:rPr>
      </w:pPr>
      <w:r w:rsidRPr="00E67C03">
        <w:rPr>
          <w:rFonts w:ascii="Times New Roman" w:hAnsi="Times New Roman"/>
          <w:szCs w:val="28"/>
        </w:rPr>
        <w:t>Рисунок 7 — Разветвление стрелки, иллюстрирующее декомпозицию данных.</w:t>
      </w:r>
    </w:p>
    <w:p w:rsidR="003B585A" w:rsidRPr="00E67C03" w:rsidRDefault="003B585A" w:rsidP="003B585A">
      <w:pPr>
        <w:ind w:firstLine="567"/>
        <w:rPr>
          <w:rFonts w:ascii="Times New Roman" w:hAnsi="Times New Roman"/>
          <w:szCs w:val="28"/>
        </w:rPr>
      </w:pPr>
      <w:r w:rsidRPr="00E67C03">
        <w:rPr>
          <w:rFonts w:ascii="Times New Roman" w:hAnsi="Times New Roman"/>
          <w:szCs w:val="28"/>
        </w:rPr>
        <w:t xml:space="preserve">Диаграммы </w:t>
      </w:r>
      <w:r w:rsidRPr="00E67C03">
        <w:rPr>
          <w:rFonts w:ascii="Times New Roman" w:hAnsi="Times New Roman"/>
          <w:szCs w:val="28"/>
          <w:lang w:val="en-US"/>
        </w:rPr>
        <w:t>DFD</w:t>
      </w:r>
      <w:r w:rsidRPr="00E67C03">
        <w:rPr>
          <w:rFonts w:ascii="Times New Roman" w:hAnsi="Times New Roman"/>
          <w:szCs w:val="28"/>
        </w:rPr>
        <w:t xml:space="preserve"> можно строить с использованием подхода, аналогично структурному методу анализа и проектирования, применяемому в </w:t>
      </w:r>
      <w:r w:rsidRPr="00E67C03">
        <w:rPr>
          <w:rFonts w:ascii="Times New Roman" w:hAnsi="Times New Roman"/>
          <w:szCs w:val="28"/>
          <w:lang w:val="en-US"/>
        </w:rPr>
        <w:t>IDEF</w:t>
      </w:r>
      <w:r w:rsidRPr="00E67C03">
        <w:rPr>
          <w:rFonts w:ascii="Times New Roman" w:hAnsi="Times New Roman"/>
          <w:szCs w:val="28"/>
        </w:rPr>
        <w:t>0. Вначале строится модель физической реализации реальной системы, которая используется пользователями в настоящее время. Затем создается логическая модель текущего состояния системы для моделирования основных требований существующей системы. После этого создается новая логическая модель для отражения основных параметров предлагаемой разрабатываемой системы. Наконец, создается новая физическая модель, реализующая логическую модель новой системы.</w:t>
      </w:r>
    </w:p>
    <w:p w:rsidR="003B585A" w:rsidRPr="00E67C03" w:rsidRDefault="003B585A" w:rsidP="003B585A">
      <w:pPr>
        <w:ind w:firstLine="567"/>
        <w:rPr>
          <w:rFonts w:ascii="Times New Roman" w:hAnsi="Times New Roman"/>
          <w:szCs w:val="28"/>
        </w:rPr>
      </w:pPr>
      <w:r w:rsidRPr="00E67C03">
        <w:rPr>
          <w:rFonts w:ascii="Times New Roman" w:hAnsi="Times New Roman"/>
          <w:szCs w:val="28"/>
        </w:rPr>
        <w:t xml:space="preserve">В настоящее время при разработке информационных систем завоевывает все большую популярность альтернативный подход, известный как разделение событий, в котором для моделирования системы строится несколько моделей DFD. </w:t>
      </w:r>
      <w:r w:rsidRPr="00E67C03">
        <w:rPr>
          <w:rFonts w:ascii="Times New Roman" w:hAnsi="Times New Roman"/>
          <w:szCs w:val="28"/>
        </w:rPr>
        <w:lastRenderedPageBreak/>
        <w:t>Вначале строится логическая модель, отображающая систему как набор действий и описывающая, что должна делать система.</w:t>
      </w:r>
    </w:p>
    <w:p w:rsidR="003B585A" w:rsidRPr="00E67C03" w:rsidRDefault="003B585A" w:rsidP="003B585A">
      <w:pPr>
        <w:ind w:firstLine="567"/>
        <w:rPr>
          <w:rFonts w:ascii="Times New Roman" w:hAnsi="Times New Roman"/>
          <w:szCs w:val="28"/>
        </w:rPr>
      </w:pPr>
      <w:r w:rsidRPr="00E67C03">
        <w:rPr>
          <w:rFonts w:ascii="Times New Roman" w:hAnsi="Times New Roman"/>
          <w:szCs w:val="28"/>
        </w:rPr>
        <w:t>Затем строится модель окружения, описывающая систему как объект, отвечающий за события, порождаемые внешними сущностями. Такая модель обычно состоит из описания назначения системы, одной диаграммы конкретного уровня и списка событий. Контекстная диаграмма содержит один функциональный блок, представляющий систему в целом, и внешних сущностей (окружения), с которыми система взаимодействует.</w:t>
      </w:r>
    </w:p>
    <w:p w:rsidR="003B585A" w:rsidRPr="00E67C03" w:rsidRDefault="003B585A" w:rsidP="003B585A">
      <w:pPr>
        <w:ind w:firstLine="567"/>
        <w:rPr>
          <w:rFonts w:ascii="Times New Roman" w:hAnsi="Times New Roman"/>
          <w:szCs w:val="28"/>
        </w:rPr>
      </w:pPr>
      <w:r w:rsidRPr="00E67C03">
        <w:rPr>
          <w:rFonts w:ascii="Times New Roman" w:hAnsi="Times New Roman"/>
          <w:szCs w:val="28"/>
        </w:rPr>
        <w:t>На заключительном этапе создается модель поведения, показывающая, как система обрабатывает те или иные события. Эта модель начинается с единственной диаграммы с одним функциональным блоком на каждый ответ системы на событие, описанное в модели окружения. Хранилища данных в модели поведения используются для моделирования данных, которые должны сохраняться в промежутках между собой и для проверки согласованности моделей проведения и окружения.</w:t>
      </w:r>
    </w:p>
    <w:p w:rsidR="003B585A" w:rsidRPr="00E67C03" w:rsidRDefault="003B585A" w:rsidP="003B585A">
      <w:pPr>
        <w:ind w:firstLine="567"/>
        <w:rPr>
          <w:rFonts w:ascii="Times New Roman" w:hAnsi="Times New Roman"/>
          <w:szCs w:val="28"/>
        </w:rPr>
      </w:pPr>
      <w:r w:rsidRPr="00E67C03">
        <w:rPr>
          <w:rFonts w:ascii="Times New Roman" w:hAnsi="Times New Roman"/>
          <w:szCs w:val="28"/>
        </w:rPr>
        <w:t>При подготовке такого рода моделей к презентациям обычно необходима их “чистка”. При этом может применяться как создание упрощенных родительских диаграмм посредством объединения нескольких функциональных блоков в один, так и декомпозиция некоторых элементов для более ясного восприятия модели.</w:t>
      </w:r>
    </w:p>
    <w:p w:rsidR="003B585A" w:rsidRPr="00E67C03" w:rsidRDefault="003B585A" w:rsidP="003B585A">
      <w:pPr>
        <w:ind w:firstLine="567"/>
        <w:rPr>
          <w:rFonts w:ascii="Times New Roman" w:hAnsi="Times New Roman"/>
          <w:szCs w:val="28"/>
        </w:rPr>
      </w:pPr>
      <w:r w:rsidRPr="00E67C03">
        <w:rPr>
          <w:rFonts w:ascii="Times New Roman" w:hAnsi="Times New Roman"/>
          <w:szCs w:val="28"/>
        </w:rPr>
        <w:t>Итак, диаграммы потоков данных (</w:t>
      </w:r>
      <w:r w:rsidRPr="00E67C03">
        <w:rPr>
          <w:rFonts w:ascii="Times New Roman" w:hAnsi="Times New Roman"/>
          <w:szCs w:val="28"/>
          <w:lang w:val="en-US"/>
        </w:rPr>
        <w:t>DFD</w:t>
      </w:r>
      <w:r w:rsidRPr="00E67C03">
        <w:rPr>
          <w:rFonts w:ascii="Times New Roman" w:hAnsi="Times New Roman"/>
          <w:szCs w:val="28"/>
        </w:rPr>
        <w:t xml:space="preserve">) обеспечивают удобный способ описания передаваемой информации, как между частями моделируемой системы, так и между системой и внешним миром. Это качество определяет область применения </w:t>
      </w:r>
      <w:r w:rsidRPr="00E67C03">
        <w:rPr>
          <w:rFonts w:ascii="Times New Roman" w:hAnsi="Times New Roman"/>
          <w:szCs w:val="28"/>
          <w:lang w:val="en-US"/>
        </w:rPr>
        <w:t>DFD</w:t>
      </w:r>
      <w:r w:rsidRPr="00E67C03">
        <w:rPr>
          <w:rFonts w:ascii="Times New Roman" w:hAnsi="Times New Roman"/>
          <w:szCs w:val="28"/>
        </w:rPr>
        <w:t xml:space="preserve"> – они используются для создания моделей информационного обмена организации, </w:t>
      </w:r>
      <w:proofErr w:type="gramStart"/>
      <w:r w:rsidRPr="00E67C03">
        <w:rPr>
          <w:rFonts w:ascii="Times New Roman" w:hAnsi="Times New Roman"/>
          <w:szCs w:val="28"/>
        </w:rPr>
        <w:t>например</w:t>
      </w:r>
      <w:proofErr w:type="gramEnd"/>
      <w:r w:rsidRPr="00E67C03">
        <w:rPr>
          <w:rFonts w:ascii="Times New Roman" w:hAnsi="Times New Roman"/>
          <w:szCs w:val="28"/>
        </w:rPr>
        <w:t xml:space="preserve"> модели документооборота. Кроме того, различные вариации </w:t>
      </w:r>
      <w:r w:rsidRPr="00E67C03">
        <w:rPr>
          <w:rFonts w:ascii="Times New Roman" w:hAnsi="Times New Roman"/>
          <w:szCs w:val="28"/>
          <w:lang w:val="en-US"/>
        </w:rPr>
        <w:t>DFD</w:t>
      </w:r>
      <w:r w:rsidRPr="00E67C03">
        <w:rPr>
          <w:rFonts w:ascii="Times New Roman" w:hAnsi="Times New Roman"/>
          <w:szCs w:val="28"/>
        </w:rPr>
        <w:t xml:space="preserve"> широко применяются при построении корпоративных информационных систем.</w:t>
      </w:r>
    </w:p>
    <w:p w:rsidR="00C24B1C" w:rsidRPr="00F93C66" w:rsidRDefault="00C24B1C" w:rsidP="00C24B1C">
      <w:pPr>
        <w:spacing w:before="0" w:line="240" w:lineRule="auto"/>
        <w:rPr>
          <w:rFonts w:ascii="Times New Roman" w:hAnsi="Times New Roman"/>
          <w:szCs w:val="28"/>
          <w:u w:val="single"/>
          <w:lang w:eastAsia="ru-RU"/>
        </w:rPr>
      </w:pPr>
      <w:r w:rsidRPr="00F93C66">
        <w:rPr>
          <w:rFonts w:ascii="Times New Roman" w:hAnsi="Times New Roman"/>
          <w:szCs w:val="28"/>
          <w:u w:val="single"/>
          <w:lang w:eastAsia="ru-RU"/>
        </w:rPr>
        <w:t xml:space="preserve">Задание </w:t>
      </w:r>
    </w:p>
    <w:p w:rsidR="00C24B1C" w:rsidRDefault="00C24B1C" w:rsidP="00C24B1C">
      <w:pPr>
        <w:ind w:firstLine="567"/>
        <w:rPr>
          <w:rFonts w:ascii="Times New Roman" w:hAnsi="Times New Roman"/>
        </w:rPr>
      </w:pPr>
      <w:r w:rsidRPr="005F29E2">
        <w:rPr>
          <w:rFonts w:ascii="Times New Roman" w:hAnsi="Times New Roman"/>
        </w:rPr>
        <w:t>По указанию преподавателя выбрать исследуемый процесс. Используя данные практической работы №2, сформировать диаграмму потоков данных исследуемого процесса.</w:t>
      </w:r>
    </w:p>
    <w:p w:rsidR="00C24B1C" w:rsidRDefault="00C24B1C" w:rsidP="00C24B1C">
      <w:pPr>
        <w:spacing w:before="0" w:line="240" w:lineRule="auto"/>
        <w:ind w:firstLine="0"/>
        <w:jc w:val="center"/>
        <w:rPr>
          <w:rFonts w:ascii="Times New Roman" w:eastAsia="Calibri" w:hAnsi="Times New Roman"/>
          <w:szCs w:val="28"/>
        </w:rPr>
      </w:pPr>
    </w:p>
    <w:p w:rsidR="0060299D" w:rsidRDefault="0060299D" w:rsidP="00C24B1C">
      <w:pPr>
        <w:spacing w:before="0" w:line="240" w:lineRule="auto"/>
        <w:ind w:firstLine="0"/>
        <w:jc w:val="center"/>
        <w:rPr>
          <w:rFonts w:ascii="Times New Roman" w:eastAsia="Calibri" w:hAnsi="Times New Roman"/>
          <w:szCs w:val="28"/>
        </w:rPr>
      </w:pPr>
    </w:p>
    <w:p w:rsidR="00C24B1C" w:rsidRPr="00F93C66" w:rsidRDefault="00C24B1C" w:rsidP="00C24B1C">
      <w:pPr>
        <w:spacing w:before="0" w:line="240" w:lineRule="auto"/>
        <w:ind w:firstLine="0"/>
        <w:jc w:val="center"/>
        <w:rPr>
          <w:rFonts w:ascii="Times New Roman" w:eastAsia="Calibri" w:hAnsi="Times New Roman"/>
          <w:szCs w:val="28"/>
        </w:rPr>
      </w:pPr>
      <w:r>
        <w:rPr>
          <w:rFonts w:ascii="Times New Roman" w:eastAsia="Calibri" w:hAnsi="Times New Roman"/>
          <w:szCs w:val="28"/>
        </w:rPr>
        <w:lastRenderedPageBreak/>
        <w:t>Литература</w:t>
      </w:r>
    </w:p>
    <w:p w:rsidR="00C24B1C" w:rsidRDefault="00C24B1C" w:rsidP="00C24B1C">
      <w:pPr>
        <w:spacing w:before="0" w:line="240" w:lineRule="auto"/>
        <w:rPr>
          <w:rFonts w:ascii="Times New Roman" w:eastAsia="Calibri" w:hAnsi="Times New Roman"/>
          <w:szCs w:val="28"/>
        </w:rPr>
      </w:pPr>
    </w:p>
    <w:p w:rsidR="00C24B1C" w:rsidRPr="005F29E2" w:rsidRDefault="00C24B1C" w:rsidP="00C24B1C">
      <w:pPr>
        <w:numPr>
          <w:ilvl w:val="0"/>
          <w:numId w:val="1"/>
        </w:numPr>
        <w:tabs>
          <w:tab w:val="left" w:pos="851"/>
        </w:tabs>
        <w:overflowPunct w:val="0"/>
        <w:autoSpaceDE w:val="0"/>
        <w:autoSpaceDN w:val="0"/>
        <w:adjustRightInd w:val="0"/>
        <w:spacing w:before="0" w:line="240" w:lineRule="auto"/>
        <w:ind w:left="0" w:firstLine="567"/>
        <w:jc w:val="left"/>
        <w:textAlignment w:val="baseline"/>
        <w:rPr>
          <w:rFonts w:ascii="Times New Roman" w:hAnsi="Times New Roman"/>
        </w:rPr>
      </w:pPr>
      <w:r w:rsidRPr="00F93C66">
        <w:rPr>
          <w:rFonts w:ascii="Times New Roman" w:eastAsia="Calibri" w:hAnsi="Times New Roman"/>
          <w:szCs w:val="28"/>
        </w:rPr>
        <w:t xml:space="preserve">1. </w:t>
      </w:r>
      <w:r w:rsidRPr="005F29E2">
        <w:rPr>
          <w:rFonts w:ascii="Times New Roman" w:hAnsi="Times New Roman"/>
        </w:rPr>
        <w:t>Димитров В.П. и др. Теоретические и практические аспекты управления процессами в системе менеджмента качества. – Ростов н/Д: Издательский центр ДГТУ, 2009 – 168 с.</w:t>
      </w:r>
    </w:p>
    <w:p w:rsidR="00C24B1C" w:rsidRPr="00F93C66" w:rsidRDefault="00C24B1C" w:rsidP="00C24B1C">
      <w:pPr>
        <w:spacing w:before="0" w:line="240" w:lineRule="auto"/>
        <w:rPr>
          <w:rFonts w:ascii="Times New Roman" w:eastAsia="Calibri" w:hAnsi="Times New Roman"/>
          <w:szCs w:val="28"/>
        </w:rPr>
      </w:pPr>
    </w:p>
    <w:p w:rsidR="00C24B1C" w:rsidRPr="005F29E2" w:rsidRDefault="00C24B1C" w:rsidP="00C24B1C">
      <w:pPr>
        <w:ind w:firstLine="567"/>
        <w:rPr>
          <w:rFonts w:ascii="Times New Roman" w:hAnsi="Times New Roman"/>
        </w:rPr>
      </w:pPr>
    </w:p>
    <w:p w:rsidR="00C24B1C" w:rsidRPr="005F29E2" w:rsidRDefault="00C24B1C" w:rsidP="00C24B1C">
      <w:pPr>
        <w:ind w:firstLine="567"/>
        <w:rPr>
          <w:rFonts w:ascii="Times New Roman" w:hAnsi="Times New Roman"/>
        </w:rPr>
      </w:pPr>
      <w:r w:rsidRPr="005F29E2">
        <w:rPr>
          <w:rFonts w:ascii="Times New Roman" w:hAnsi="Times New Roman"/>
        </w:rPr>
        <w:t xml:space="preserve"> </w:t>
      </w:r>
    </w:p>
    <w:p w:rsidR="003B585A" w:rsidRPr="00E67C03" w:rsidRDefault="003B585A" w:rsidP="003B585A">
      <w:pPr>
        <w:ind w:firstLine="567"/>
        <w:rPr>
          <w:rFonts w:ascii="Times New Roman" w:hAnsi="Times New Roman"/>
          <w:szCs w:val="28"/>
        </w:rPr>
      </w:pPr>
    </w:p>
    <w:p w:rsidR="003B585A" w:rsidRDefault="003B585A" w:rsidP="003B585A">
      <w:pPr>
        <w:ind w:firstLine="567"/>
        <w:rPr>
          <w:rFonts w:ascii="Times New Roman" w:hAnsi="Times New Roman"/>
          <w:bCs/>
          <w:szCs w:val="28"/>
        </w:rPr>
      </w:pPr>
    </w:p>
    <w:p w:rsidR="003B585A" w:rsidRDefault="003B585A" w:rsidP="003B585A">
      <w:pPr>
        <w:ind w:firstLine="567"/>
        <w:rPr>
          <w:rFonts w:ascii="Times New Roman" w:hAnsi="Times New Roman"/>
          <w:bCs/>
          <w:szCs w:val="28"/>
        </w:rPr>
      </w:pPr>
    </w:p>
    <w:p w:rsidR="003B585A" w:rsidRPr="00E67C03" w:rsidRDefault="003B585A" w:rsidP="003B585A">
      <w:pPr>
        <w:ind w:firstLine="567"/>
        <w:rPr>
          <w:rFonts w:ascii="Times New Roman" w:hAnsi="Times New Roman"/>
          <w:bCs/>
          <w:szCs w:val="28"/>
        </w:rPr>
      </w:pPr>
    </w:p>
    <w:p w:rsidR="0020073B" w:rsidRDefault="0020073B" w:rsidP="002B7A4C">
      <w:pPr>
        <w:spacing w:line="240" w:lineRule="auto"/>
        <w:rPr>
          <w:rFonts w:ascii="Times New Roman" w:hAnsi="Times New Roman"/>
          <w:szCs w:val="28"/>
        </w:rPr>
      </w:pPr>
    </w:p>
    <w:p w:rsidR="0020073B" w:rsidRDefault="0020073B" w:rsidP="002B7A4C">
      <w:pPr>
        <w:spacing w:line="240" w:lineRule="auto"/>
        <w:rPr>
          <w:rFonts w:ascii="Times New Roman" w:hAnsi="Times New Roman"/>
          <w:szCs w:val="28"/>
        </w:rPr>
      </w:pPr>
    </w:p>
    <w:p w:rsidR="0020073B" w:rsidRDefault="0020073B" w:rsidP="002B7A4C">
      <w:pPr>
        <w:spacing w:line="240" w:lineRule="auto"/>
        <w:rPr>
          <w:rFonts w:ascii="Times New Roman" w:hAnsi="Times New Roman"/>
          <w:szCs w:val="28"/>
        </w:rPr>
      </w:pPr>
    </w:p>
    <w:p w:rsidR="0020073B" w:rsidRDefault="0020073B" w:rsidP="002B7A4C">
      <w:pPr>
        <w:spacing w:line="240" w:lineRule="auto"/>
        <w:rPr>
          <w:rFonts w:ascii="Times New Roman" w:hAnsi="Times New Roman"/>
          <w:szCs w:val="28"/>
        </w:rPr>
      </w:pPr>
    </w:p>
    <w:p w:rsidR="0020073B" w:rsidRDefault="0020073B" w:rsidP="002B7A4C">
      <w:pPr>
        <w:spacing w:line="240" w:lineRule="auto"/>
        <w:rPr>
          <w:rFonts w:ascii="Times New Roman" w:hAnsi="Times New Roman"/>
          <w:szCs w:val="28"/>
        </w:rPr>
      </w:pPr>
    </w:p>
    <w:p w:rsidR="0020073B" w:rsidRDefault="0020073B" w:rsidP="002B7A4C">
      <w:pPr>
        <w:spacing w:line="240" w:lineRule="auto"/>
        <w:rPr>
          <w:rFonts w:ascii="Times New Roman" w:hAnsi="Times New Roman"/>
          <w:szCs w:val="28"/>
        </w:rPr>
      </w:pPr>
    </w:p>
    <w:p w:rsidR="0020073B" w:rsidRDefault="0020073B" w:rsidP="002B7A4C">
      <w:pPr>
        <w:spacing w:line="240" w:lineRule="auto"/>
        <w:rPr>
          <w:rFonts w:ascii="Times New Roman" w:hAnsi="Times New Roman"/>
          <w:szCs w:val="28"/>
        </w:rPr>
      </w:pPr>
    </w:p>
    <w:p w:rsidR="0020073B" w:rsidRDefault="0020073B" w:rsidP="002B7A4C">
      <w:pPr>
        <w:spacing w:line="240" w:lineRule="auto"/>
        <w:rPr>
          <w:rFonts w:ascii="Times New Roman" w:hAnsi="Times New Roman"/>
          <w:szCs w:val="28"/>
        </w:rPr>
      </w:pPr>
    </w:p>
    <w:p w:rsidR="0020073B" w:rsidRDefault="0020073B" w:rsidP="002B7A4C">
      <w:pPr>
        <w:spacing w:line="240" w:lineRule="auto"/>
        <w:rPr>
          <w:rFonts w:ascii="Times New Roman" w:hAnsi="Times New Roman"/>
          <w:szCs w:val="28"/>
        </w:rPr>
      </w:pPr>
    </w:p>
    <w:p w:rsidR="0020073B" w:rsidRDefault="0020073B" w:rsidP="002B7A4C">
      <w:pPr>
        <w:spacing w:line="240" w:lineRule="auto"/>
        <w:rPr>
          <w:rFonts w:ascii="Times New Roman" w:hAnsi="Times New Roman"/>
          <w:szCs w:val="28"/>
        </w:rPr>
      </w:pPr>
    </w:p>
    <w:p w:rsidR="0020073B" w:rsidRDefault="0020073B" w:rsidP="002B7A4C">
      <w:pPr>
        <w:spacing w:line="240" w:lineRule="auto"/>
        <w:rPr>
          <w:rFonts w:ascii="Times New Roman" w:hAnsi="Times New Roman"/>
          <w:szCs w:val="28"/>
        </w:rPr>
      </w:pPr>
    </w:p>
    <w:p w:rsidR="0020073B" w:rsidRDefault="0020073B" w:rsidP="002B7A4C">
      <w:pPr>
        <w:spacing w:line="240" w:lineRule="auto"/>
        <w:rPr>
          <w:rFonts w:ascii="Times New Roman" w:hAnsi="Times New Roman"/>
          <w:szCs w:val="28"/>
        </w:rPr>
      </w:pPr>
    </w:p>
    <w:p w:rsidR="0020073B" w:rsidRDefault="0020073B" w:rsidP="002B7A4C">
      <w:pPr>
        <w:spacing w:line="240" w:lineRule="auto"/>
        <w:rPr>
          <w:rFonts w:ascii="Times New Roman" w:hAnsi="Times New Roman"/>
          <w:szCs w:val="28"/>
        </w:rPr>
      </w:pPr>
    </w:p>
    <w:p w:rsidR="0020073B" w:rsidRDefault="0020073B" w:rsidP="002B7A4C">
      <w:pPr>
        <w:spacing w:line="240" w:lineRule="auto"/>
        <w:rPr>
          <w:rFonts w:ascii="Times New Roman" w:hAnsi="Times New Roman"/>
          <w:szCs w:val="28"/>
        </w:rPr>
      </w:pPr>
    </w:p>
    <w:p w:rsidR="0020073B" w:rsidRDefault="0020073B" w:rsidP="002B7A4C">
      <w:pPr>
        <w:spacing w:line="240" w:lineRule="auto"/>
        <w:rPr>
          <w:rFonts w:ascii="Times New Roman" w:hAnsi="Times New Roman"/>
          <w:szCs w:val="28"/>
        </w:rPr>
      </w:pPr>
    </w:p>
    <w:p w:rsidR="0020073B" w:rsidRDefault="0020073B" w:rsidP="002B7A4C">
      <w:pPr>
        <w:spacing w:line="240" w:lineRule="auto"/>
        <w:rPr>
          <w:rFonts w:ascii="Times New Roman" w:hAnsi="Times New Roman"/>
          <w:szCs w:val="28"/>
        </w:rPr>
      </w:pPr>
    </w:p>
    <w:p w:rsidR="0020073B" w:rsidRDefault="0020073B" w:rsidP="002B7A4C">
      <w:pPr>
        <w:spacing w:line="240" w:lineRule="auto"/>
        <w:rPr>
          <w:rFonts w:ascii="Times New Roman" w:hAnsi="Times New Roman"/>
          <w:szCs w:val="28"/>
        </w:rPr>
      </w:pPr>
    </w:p>
    <w:p w:rsidR="0020073B" w:rsidRDefault="0020073B" w:rsidP="002B7A4C">
      <w:pPr>
        <w:spacing w:line="240" w:lineRule="auto"/>
        <w:rPr>
          <w:rFonts w:ascii="Times New Roman" w:hAnsi="Times New Roman"/>
          <w:szCs w:val="28"/>
        </w:rPr>
      </w:pPr>
    </w:p>
    <w:p w:rsidR="0020073B" w:rsidRDefault="0020073B" w:rsidP="002B7A4C">
      <w:pPr>
        <w:spacing w:line="240" w:lineRule="auto"/>
        <w:rPr>
          <w:rFonts w:ascii="Times New Roman" w:hAnsi="Times New Roman"/>
          <w:szCs w:val="28"/>
        </w:rPr>
      </w:pPr>
    </w:p>
    <w:p w:rsidR="00C24B1C" w:rsidRDefault="00C24B1C" w:rsidP="002B7A4C">
      <w:pPr>
        <w:spacing w:line="240" w:lineRule="auto"/>
        <w:rPr>
          <w:rFonts w:ascii="Times New Roman" w:hAnsi="Times New Roman"/>
          <w:szCs w:val="28"/>
        </w:rPr>
      </w:pPr>
    </w:p>
    <w:p w:rsidR="00287418" w:rsidRPr="00CB58B7" w:rsidRDefault="00287418" w:rsidP="002B7A4C">
      <w:pPr>
        <w:spacing w:line="240" w:lineRule="auto"/>
        <w:rPr>
          <w:rFonts w:ascii="Times New Roman" w:hAnsi="Times New Roman"/>
          <w:szCs w:val="28"/>
        </w:rPr>
      </w:pPr>
      <w:r w:rsidRPr="00CB58B7">
        <w:rPr>
          <w:rFonts w:ascii="Times New Roman" w:hAnsi="Times New Roman"/>
          <w:szCs w:val="28"/>
        </w:rPr>
        <w:lastRenderedPageBreak/>
        <w:t>_________________________________________________</w:t>
      </w:r>
    </w:p>
    <w:p w:rsidR="00287418" w:rsidRPr="00CB58B7" w:rsidRDefault="00287418" w:rsidP="002B7A4C">
      <w:pPr>
        <w:spacing w:line="240" w:lineRule="auto"/>
        <w:rPr>
          <w:rFonts w:ascii="Times New Roman" w:hAnsi="Times New Roman"/>
          <w:szCs w:val="28"/>
        </w:rPr>
      </w:pPr>
      <w:r w:rsidRPr="00CB58B7">
        <w:rPr>
          <w:rFonts w:ascii="Times New Roman" w:hAnsi="Times New Roman"/>
          <w:szCs w:val="28"/>
        </w:rPr>
        <w:t xml:space="preserve">В печать </w:t>
      </w:r>
      <w:r w:rsidR="003203C9" w:rsidRPr="00CB58B7">
        <w:rPr>
          <w:rFonts w:ascii="Times New Roman" w:hAnsi="Times New Roman"/>
          <w:szCs w:val="28"/>
        </w:rPr>
        <w:t>16</w:t>
      </w:r>
      <w:r w:rsidRPr="00CB58B7">
        <w:rPr>
          <w:rFonts w:ascii="Times New Roman" w:hAnsi="Times New Roman"/>
          <w:szCs w:val="28"/>
        </w:rPr>
        <w:t>.0</w:t>
      </w:r>
      <w:r w:rsidR="00AB4C55" w:rsidRPr="00CB58B7">
        <w:rPr>
          <w:rFonts w:ascii="Times New Roman" w:hAnsi="Times New Roman"/>
          <w:szCs w:val="28"/>
        </w:rPr>
        <w:t>7</w:t>
      </w:r>
      <w:r w:rsidRPr="00CB58B7">
        <w:rPr>
          <w:rFonts w:ascii="Times New Roman" w:hAnsi="Times New Roman"/>
          <w:szCs w:val="28"/>
        </w:rPr>
        <w:t>.2018 г.</w:t>
      </w:r>
    </w:p>
    <w:p w:rsidR="00287418" w:rsidRPr="00CB58B7" w:rsidRDefault="00287418" w:rsidP="002B7A4C">
      <w:pPr>
        <w:spacing w:line="240" w:lineRule="auto"/>
        <w:rPr>
          <w:rFonts w:ascii="Times New Roman" w:hAnsi="Times New Roman"/>
          <w:szCs w:val="28"/>
        </w:rPr>
      </w:pPr>
      <w:r w:rsidRPr="00CB58B7">
        <w:rPr>
          <w:rFonts w:ascii="Times New Roman" w:hAnsi="Times New Roman"/>
          <w:szCs w:val="28"/>
        </w:rPr>
        <w:t xml:space="preserve">Формат 60×84/16. Объём </w:t>
      </w:r>
      <w:r w:rsidR="00C24B1C">
        <w:rPr>
          <w:rFonts w:ascii="Times New Roman" w:hAnsi="Times New Roman"/>
          <w:szCs w:val="28"/>
        </w:rPr>
        <w:t>0,52</w:t>
      </w:r>
      <w:r w:rsidRPr="00CB58B7">
        <w:rPr>
          <w:rFonts w:ascii="Times New Roman" w:hAnsi="Times New Roman"/>
          <w:szCs w:val="28"/>
        </w:rPr>
        <w:t xml:space="preserve"> </w:t>
      </w:r>
      <w:proofErr w:type="spellStart"/>
      <w:r w:rsidRPr="00CB58B7">
        <w:rPr>
          <w:rFonts w:ascii="Times New Roman" w:hAnsi="Times New Roman"/>
          <w:szCs w:val="28"/>
        </w:rPr>
        <w:t>усл</w:t>
      </w:r>
      <w:proofErr w:type="spellEnd"/>
      <w:r w:rsidRPr="00CB58B7">
        <w:rPr>
          <w:rFonts w:ascii="Times New Roman" w:hAnsi="Times New Roman"/>
          <w:szCs w:val="28"/>
        </w:rPr>
        <w:t>. п.л.</w:t>
      </w:r>
    </w:p>
    <w:p w:rsidR="00F93C66" w:rsidRDefault="00287418" w:rsidP="00F93C66">
      <w:pPr>
        <w:spacing w:line="240" w:lineRule="auto"/>
        <w:rPr>
          <w:rFonts w:ascii="Times New Roman" w:hAnsi="Times New Roman"/>
          <w:szCs w:val="28"/>
        </w:rPr>
      </w:pPr>
      <w:r w:rsidRPr="00CB58B7">
        <w:rPr>
          <w:rFonts w:ascii="Times New Roman" w:hAnsi="Times New Roman"/>
          <w:szCs w:val="28"/>
        </w:rPr>
        <w:t>Тираж 50 эк</w:t>
      </w:r>
      <w:r w:rsidR="00F93C66">
        <w:rPr>
          <w:rFonts w:ascii="Times New Roman" w:hAnsi="Times New Roman"/>
          <w:szCs w:val="28"/>
        </w:rPr>
        <w:t>з. Заказ № 197. Цена свободная.</w:t>
      </w:r>
    </w:p>
    <w:p w:rsidR="00287418" w:rsidRPr="00CB58B7" w:rsidRDefault="00287418" w:rsidP="002B7A4C">
      <w:pPr>
        <w:spacing w:line="240" w:lineRule="auto"/>
        <w:rPr>
          <w:rFonts w:ascii="Times New Roman" w:hAnsi="Times New Roman"/>
          <w:szCs w:val="28"/>
        </w:rPr>
      </w:pPr>
      <w:r w:rsidRPr="00CB58B7">
        <w:rPr>
          <w:rFonts w:ascii="Times New Roman" w:hAnsi="Times New Roman"/>
          <w:szCs w:val="28"/>
        </w:rPr>
        <w:t>Издательский центр ДГТУ</w:t>
      </w:r>
    </w:p>
    <w:p w:rsidR="00287418" w:rsidRPr="00CB58B7" w:rsidRDefault="00287418" w:rsidP="002B7A4C">
      <w:pPr>
        <w:spacing w:line="240" w:lineRule="auto"/>
        <w:rPr>
          <w:rFonts w:ascii="Times New Roman" w:hAnsi="Times New Roman"/>
          <w:szCs w:val="28"/>
        </w:rPr>
      </w:pPr>
      <w:r w:rsidRPr="00CB58B7">
        <w:rPr>
          <w:rFonts w:ascii="Times New Roman" w:hAnsi="Times New Roman"/>
          <w:szCs w:val="28"/>
        </w:rPr>
        <w:t>Адрес университета и полиграфического предприятия:</w:t>
      </w:r>
    </w:p>
    <w:p w:rsidR="00C70D05" w:rsidRPr="00CB58B7" w:rsidRDefault="00192461" w:rsidP="002B7A4C">
      <w:pPr>
        <w:spacing w:line="240" w:lineRule="auto"/>
        <w:rPr>
          <w:rFonts w:ascii="Times New Roman" w:hAnsi="Times New Roman"/>
          <w:szCs w:val="28"/>
        </w:rPr>
      </w:pPr>
      <w:r w:rsidRPr="00CB58B7">
        <w:rPr>
          <w:rFonts w:ascii="Times New Roman" w:hAnsi="Times New Roman"/>
          <w:noProof/>
          <w:szCs w:val="28"/>
          <w:lang w:eastAsia="ru-RU"/>
        </w:rPr>
        <mc:AlternateContent>
          <mc:Choice Requires="wps">
            <w:drawing>
              <wp:anchor distT="0" distB="0" distL="114300" distR="114300" simplePos="0" relativeHeight="251681792" behindDoc="0" locked="0" layoutInCell="1" allowOverlap="1">
                <wp:simplePos x="0" y="0"/>
                <wp:positionH relativeFrom="column">
                  <wp:posOffset>2290445</wp:posOffset>
                </wp:positionH>
                <wp:positionV relativeFrom="paragraph">
                  <wp:posOffset>288925</wp:posOffset>
                </wp:positionV>
                <wp:extent cx="1285875" cy="609600"/>
                <wp:effectExtent l="3810" t="2540" r="0" b="0"/>
                <wp:wrapNone/>
                <wp:docPr id="4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262E2182" id="Rectangle 21" o:spid="_x0000_s1026" style="position:absolute;margin-left:180.35pt;margin-top:22.75pt;width:101.25pt;height:4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3kNfQIAAP0EAAAOAAAAZHJzL2Uyb0RvYy54bWysVNuO0zAQfUfiHyy/d3MhvSTadLUXipAK&#10;rFj4ANd2GgvHNrbbtIv4d8ZOW1rgASHy4Hg8F5+ZOePrm10n0ZZbJ7SqcXaVYsQV1UyodY0/f1qM&#10;Zhg5TxQjUite4z13+Gb+8sV1byqe61ZLxi2CIMpVvalx672pksTRlnfEXWnDFSgbbTviQbTrhFnS&#10;Q/ROJnmaTpJeW2asptw5OH0YlHge4zcNp/5D0zjukawxYPNxtXFdhTWZX5NqbYlpBT3AIP+AoiNC&#10;waWnUA/EE7Sx4rdQnaBWO934K6q7RDeNoDzmANlk6S/ZPLXE8JgLFMeZU5nc/wtL328fLRKsxsUr&#10;jBTpoEcfoWpErSVHeRYK1BtXgd2TebQhRWeWmn5xSOn7Fsz4rbW6bzlhACvaJxcOQXDgilb9O80g&#10;PNl4HWu1a2wXAkIV0C62ZH9qCd95ROEwy2fj2XSMEQXdJC0naexZQqqjt7HOv+G6Q2FTYwvgY3Sy&#10;XToP6MH0aBLRaynYQkgZBbte3UuLtgTosYhfSBhc3LmZVMFY6eA2qIcTAAl3BF2AG9v9rczyIr3L&#10;y9FiMpuOikUxHpXTdDZKs/IO0Bdl8bD4HgBmRdUKxrhaCsWP1MuKv2vtYQgG0kTyob7G5Tgfx9wv&#10;0LvzJNP4/SnJTniYRCm6Gs9ORqQKjX2tGKRNKk+EHPbJJfxYMqjB8R+rEmkQOj8waKXZHlhgNTQJ&#10;JhHeDNi02j5j1MP81dh93RDLMZJvFTCpzIoiDGwUivE0B8Gea1bnGqIohKqxx2jY3vthyDfGinUL&#10;N2WxMErfAvsaEYkRmDmgAtxBgBmLGRzegzDE53K0+vlqzX8AAAD//wMAUEsDBBQABgAIAAAAIQAY&#10;Wvlo3wAAAAoBAAAPAAAAZHJzL2Rvd25yZXYueG1sTI/BTsMwEETvSPyDtUjcqN0mNiXEqRBST8CB&#10;FqnXbewmEfE6xE4b/h5zguNqnmbelpvZ9exsx9B50rBcCGCWam86ajR87Ld3a2AhIhnsPVkN3zbA&#10;prq+KrEw/kLv9ryLDUslFArU0MY4FJyHurUOw8IPllJ28qPDmM6x4WbESyp3PV8JobjDjtJCi4N9&#10;bm39uZucBlS5+Xo7Za/7l0nhQzOLrTwIrW9v5qdHYNHO8Q+GX/2kDlVyOvqJTGC9hkyJ+4RqyKUE&#10;lgCpshWwYyLzpQRelfz/C9UPAAAA//8DAFBLAQItABQABgAIAAAAIQC2gziS/gAAAOEBAAATAAAA&#10;AAAAAAAAAAAAAAAAAABbQ29udGVudF9UeXBlc10ueG1sUEsBAi0AFAAGAAgAAAAhADj9If/WAAAA&#10;lAEAAAsAAAAAAAAAAAAAAAAALwEAAF9yZWxzLy5yZWxzUEsBAi0AFAAGAAgAAAAhAOTbeQ19AgAA&#10;/QQAAA4AAAAAAAAAAAAAAAAALgIAAGRycy9lMm9Eb2MueG1sUEsBAi0AFAAGAAgAAAAhABha+Wjf&#10;AAAACgEAAA8AAAAAAAAAAAAAAAAA1wQAAGRycy9kb3ducmV2LnhtbFBLBQYAAAAABAAEAPMAAADj&#10;BQAAAAA=&#10;" stroked="f"/>
            </w:pict>
          </mc:Fallback>
        </mc:AlternateContent>
      </w:r>
      <w:r w:rsidRPr="00CB58B7">
        <w:rPr>
          <w:rFonts w:ascii="Times New Roman" w:hAnsi="Times New Roman"/>
          <w:noProof/>
          <w:szCs w:val="28"/>
          <w:lang w:eastAsia="ru-RU"/>
        </w:rPr>
        <mc:AlternateContent>
          <mc:Choice Requires="wps">
            <w:drawing>
              <wp:anchor distT="0" distB="0" distL="114300" distR="114300" simplePos="0" relativeHeight="251682816" behindDoc="0" locked="0" layoutInCell="1" allowOverlap="1">
                <wp:simplePos x="0" y="0"/>
                <wp:positionH relativeFrom="column">
                  <wp:posOffset>1677670</wp:posOffset>
                </wp:positionH>
                <wp:positionV relativeFrom="paragraph">
                  <wp:posOffset>299085</wp:posOffset>
                </wp:positionV>
                <wp:extent cx="803275" cy="318135"/>
                <wp:effectExtent l="635" t="3175" r="0" b="2540"/>
                <wp:wrapNone/>
                <wp:docPr id="4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18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4887DC88" id="Rectangle 22" o:spid="_x0000_s1026" style="position:absolute;margin-left:132.1pt;margin-top:23.55pt;width:63.25pt;height:25.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5CifAIAAPwEAAAOAAAAZHJzL2Uyb0RvYy54bWysVNuO0zAQfUfiHyy/d3PZ9JKo6WovFCEt&#10;sGLhA1zbaSwc29hu04L4d8ZOW1rgASHy4Hjs8fGZmTOe3+w6ibbcOqFVjbOrFCOuqGZCrWv86eNy&#10;NMPIeaIYkVrxGu+5wzeLly/mval4rlstGbcIQJSrelPj1ntTJYmjLe+Iu9KGK9hstO2IB9OuE2ZJ&#10;D+idTPI0nSS9tsxYTblzsPowbOJFxG8aTv37pnHcI1lj4ObjaOO4CmOymJNqbYlpBT3QIP/AoiNC&#10;waUnqAfiCdpY8RtUJ6jVTjf+iuou0U0jKI8xQDRZ+ks0zy0xPMYCyXHmlCb3/2Dpu+2TRYLVuMgx&#10;UqSDGn2ArBG1lhzleUhQb1wFfs/myYYQnXnU9LNDSt+34MZvrdV9ywkDWlnwTy4OBMPBUbTq32oG&#10;8GTjdczVrrFdAIQsoF0syf5UEr7ziMLiLL3Op2OMKGxdZ7PsehxvINXxsLHOv+a6Q2FSYwvcIzjZ&#10;PjofyJDq6BLJaynYUkgZDbte3UuLtgTUsYzfAd2du0kVnJUOxwbEYQU4wh1hL7CN1f5WZnmR3uXl&#10;aDmZTUfFshiPymk6G6VZeVdO0qIsHpbfA8GsqFrBGFePQvGj8rLi7yp76IFBM1F7qK9xOc7HMfYL&#10;9u48yDR+fwqyEx4aUYou5Dx8wYlUoa6vFItzT4Qc5skl/ZhlyMHxH7MSVRAKPwhopdkeRGA1FAka&#10;EZ4MmLTafsWoh/arsfuyIZZjJN8oEFKZFUXo12gU42kOhj3fWZ3vEEUBqsYeo2F674ce3xgr1i3c&#10;lMXEKH0L4mtEFEYQ5sDqIFlosRjB4TkIPXxuR6+fj9biBwAAAP//AwBQSwMEFAAGAAgAAAAhAG9O&#10;uzPfAAAACQEAAA8AAABkcnMvZG93bnJldi54bWxMj8FOwzAQRO9I/IO1SNyo3bQkJGRTIaSegAMt&#10;EtdtvE0iYjvEThv+HnOix9U8zbwtN7PpxYlH3zmLsFwoEGxrpzvbIHzst3cPIHwgq6l3lhF+2MOm&#10;ur4qqdDubN/5tAuNiCXWF4TQhjAUUvq6ZUN+4Qa2MTu60VCI59hIPdI5lpteJkql0lBn40JLAz+3&#10;XH/tJoNA6Vp/vx1Xr/uXKaW8mdX2/lMh3t7MT48gAs/hH4Y//agOVXQ6uMlqL3qEJF0nEUVYZ0sQ&#10;EVjlKgNxQMizBGRVyssPql8AAAD//wMAUEsBAi0AFAAGAAgAAAAhALaDOJL+AAAA4QEAABMAAAAA&#10;AAAAAAAAAAAAAAAAAFtDb250ZW50X1R5cGVzXS54bWxQSwECLQAUAAYACAAAACEAOP0h/9YAAACU&#10;AQAACwAAAAAAAAAAAAAAAAAvAQAAX3JlbHMvLnJlbHNQSwECLQAUAAYACAAAACEASm+QonwCAAD8&#10;BAAADgAAAAAAAAAAAAAAAAAuAgAAZHJzL2Uyb0RvYy54bWxQSwECLQAUAAYACAAAACEAb067M98A&#10;AAAJAQAADwAAAAAAAAAAAAAAAADWBAAAZHJzL2Rvd25yZXYueG1sUEsFBgAAAAAEAAQA8wAAAOIF&#10;AAAAAA==&#10;" stroked="f"/>
            </w:pict>
          </mc:Fallback>
        </mc:AlternateContent>
      </w:r>
      <w:r w:rsidR="00287418" w:rsidRPr="00CB58B7">
        <w:rPr>
          <w:rFonts w:ascii="Times New Roman" w:hAnsi="Times New Roman"/>
          <w:szCs w:val="28"/>
        </w:rPr>
        <w:t>344000, г. Ростов-на-Дону, пл. Гагарина, 1</w:t>
      </w:r>
    </w:p>
    <w:sectPr w:rsidR="00C70D05" w:rsidRPr="00CB58B7" w:rsidSect="00CA754A">
      <w:footerReference w:type="default" r:id="rId22"/>
      <w:type w:val="continuous"/>
      <w:pgSz w:w="11906" w:h="16838"/>
      <w:pgMar w:top="851" w:right="680" w:bottom="851" w:left="1304" w:header="709" w:footer="709" w:gutter="0"/>
      <w:cols w:space="96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1FE" w:rsidRDefault="007F01FE" w:rsidP="009E3C84">
      <w:pPr>
        <w:spacing w:line="240" w:lineRule="auto"/>
      </w:pPr>
      <w:r>
        <w:separator/>
      </w:r>
    </w:p>
  </w:endnote>
  <w:endnote w:type="continuationSeparator" w:id="0">
    <w:p w:rsidR="007F01FE" w:rsidRDefault="007F01FE" w:rsidP="009E3C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9EB" w:rsidRDefault="000959EB" w:rsidP="00C70D05">
    <w:pPr>
      <w:pStyle w:val="a9"/>
      <w:tabs>
        <w:tab w:val="clear" w:pos="4677"/>
      </w:tabs>
      <w:ind w:firstLine="0"/>
      <w:jc w:val="center"/>
    </w:pPr>
    <w:r>
      <w:fldChar w:fldCharType="begin"/>
    </w:r>
    <w:r>
      <w:instrText>PAGE   \* MERGEFORMAT</w:instrText>
    </w:r>
    <w:r>
      <w:fldChar w:fldCharType="separate"/>
    </w:r>
    <w:r w:rsidR="00163E3D">
      <w:rPr>
        <w:noProof/>
      </w:rPr>
      <w:t>4</w:t>
    </w:r>
    <w:r>
      <w:rPr>
        <w:noProof/>
      </w:rPr>
      <w:fldChar w:fldCharType="end"/>
    </w:r>
  </w:p>
  <w:p w:rsidR="000959EB" w:rsidRDefault="000959EB">
    <w:pPr>
      <w:pStyle w:val="a9"/>
    </w:pPr>
  </w:p>
  <w:p w:rsidR="000959EB" w:rsidRDefault="000959EB"/>
  <w:p w:rsidR="000959EB" w:rsidRDefault="000959EB"/>
  <w:p w:rsidR="000959EB" w:rsidRDefault="000959EB"/>
  <w:p w:rsidR="00522C18" w:rsidRDefault="00522C18"/>
  <w:p w:rsidR="00522C18" w:rsidRDefault="00522C1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1FE" w:rsidRDefault="007F01FE" w:rsidP="009E3C84">
      <w:pPr>
        <w:spacing w:line="240" w:lineRule="auto"/>
      </w:pPr>
      <w:r>
        <w:separator/>
      </w:r>
    </w:p>
  </w:footnote>
  <w:footnote w:type="continuationSeparator" w:id="0">
    <w:p w:rsidR="007F01FE" w:rsidRDefault="007F01FE" w:rsidP="009E3C8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C181A78"/>
    <w:multiLevelType w:val="hybridMultilevel"/>
    <w:tmpl w:val="03AC268E"/>
    <w:lvl w:ilvl="0" w:tplc="3C04B0FA">
      <w:start w:val="1"/>
      <w:numFmt w:val="decimal"/>
      <w:lvlText w:val="%1."/>
      <w:lvlJc w:val="left"/>
      <w:pPr>
        <w:ind w:left="502"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533"/>
    <w:rsid w:val="00000B9F"/>
    <w:rsid w:val="00007B99"/>
    <w:rsid w:val="00013981"/>
    <w:rsid w:val="00013CC1"/>
    <w:rsid w:val="000222B2"/>
    <w:rsid w:val="00025A8A"/>
    <w:rsid w:val="00026E6D"/>
    <w:rsid w:val="0003775F"/>
    <w:rsid w:val="00037CE3"/>
    <w:rsid w:val="00041529"/>
    <w:rsid w:val="0004222C"/>
    <w:rsid w:val="000426C9"/>
    <w:rsid w:val="000436BE"/>
    <w:rsid w:val="000441D1"/>
    <w:rsid w:val="0004503B"/>
    <w:rsid w:val="0004589A"/>
    <w:rsid w:val="00045B50"/>
    <w:rsid w:val="00047192"/>
    <w:rsid w:val="00047CFD"/>
    <w:rsid w:val="00052DBF"/>
    <w:rsid w:val="00056EB1"/>
    <w:rsid w:val="00062062"/>
    <w:rsid w:val="000731BF"/>
    <w:rsid w:val="000764B3"/>
    <w:rsid w:val="00077875"/>
    <w:rsid w:val="00080746"/>
    <w:rsid w:val="00087D62"/>
    <w:rsid w:val="0009019B"/>
    <w:rsid w:val="00091086"/>
    <w:rsid w:val="00093C83"/>
    <w:rsid w:val="000959EB"/>
    <w:rsid w:val="000A3001"/>
    <w:rsid w:val="000A5FCC"/>
    <w:rsid w:val="000B1E0E"/>
    <w:rsid w:val="000B2C2A"/>
    <w:rsid w:val="000B3BBF"/>
    <w:rsid w:val="000B74FA"/>
    <w:rsid w:val="000C6C5E"/>
    <w:rsid w:val="000D1533"/>
    <w:rsid w:val="000D258B"/>
    <w:rsid w:val="000D29F8"/>
    <w:rsid w:val="000D2F37"/>
    <w:rsid w:val="000D51B1"/>
    <w:rsid w:val="000E32EF"/>
    <w:rsid w:val="000E7014"/>
    <w:rsid w:val="000E7179"/>
    <w:rsid w:val="000F175B"/>
    <w:rsid w:val="000F3CBA"/>
    <w:rsid w:val="000F537E"/>
    <w:rsid w:val="000F6845"/>
    <w:rsid w:val="000F6C2C"/>
    <w:rsid w:val="000F7D53"/>
    <w:rsid w:val="00104D87"/>
    <w:rsid w:val="00105410"/>
    <w:rsid w:val="0010543C"/>
    <w:rsid w:val="0010617C"/>
    <w:rsid w:val="001068C0"/>
    <w:rsid w:val="001129D0"/>
    <w:rsid w:val="0011529A"/>
    <w:rsid w:val="001156B6"/>
    <w:rsid w:val="00120DDD"/>
    <w:rsid w:val="00123653"/>
    <w:rsid w:val="00127312"/>
    <w:rsid w:val="00133F61"/>
    <w:rsid w:val="0013603E"/>
    <w:rsid w:val="00136FD7"/>
    <w:rsid w:val="00140868"/>
    <w:rsid w:val="001408FC"/>
    <w:rsid w:val="00152473"/>
    <w:rsid w:val="001525C3"/>
    <w:rsid w:val="00153151"/>
    <w:rsid w:val="00153C56"/>
    <w:rsid w:val="001616D6"/>
    <w:rsid w:val="00162D16"/>
    <w:rsid w:val="00163E3D"/>
    <w:rsid w:val="001642D1"/>
    <w:rsid w:val="0016440E"/>
    <w:rsid w:val="0016482B"/>
    <w:rsid w:val="00166086"/>
    <w:rsid w:val="0017218C"/>
    <w:rsid w:val="00172E86"/>
    <w:rsid w:val="00175337"/>
    <w:rsid w:val="00182B12"/>
    <w:rsid w:val="00182C54"/>
    <w:rsid w:val="00183E95"/>
    <w:rsid w:val="0018416E"/>
    <w:rsid w:val="001903E0"/>
    <w:rsid w:val="0019196D"/>
    <w:rsid w:val="00191C06"/>
    <w:rsid w:val="00192461"/>
    <w:rsid w:val="001934AD"/>
    <w:rsid w:val="00195C0E"/>
    <w:rsid w:val="001966CE"/>
    <w:rsid w:val="001A3F21"/>
    <w:rsid w:val="001A4B90"/>
    <w:rsid w:val="001B058D"/>
    <w:rsid w:val="001B0830"/>
    <w:rsid w:val="001B1071"/>
    <w:rsid w:val="001B245D"/>
    <w:rsid w:val="001B49B8"/>
    <w:rsid w:val="001B54E1"/>
    <w:rsid w:val="001B5D69"/>
    <w:rsid w:val="001C04B3"/>
    <w:rsid w:val="001C1B7D"/>
    <w:rsid w:val="001C2127"/>
    <w:rsid w:val="001C36A9"/>
    <w:rsid w:val="001D1E45"/>
    <w:rsid w:val="001D6F6F"/>
    <w:rsid w:val="001E0579"/>
    <w:rsid w:val="001E20CD"/>
    <w:rsid w:val="001E4133"/>
    <w:rsid w:val="001F67BF"/>
    <w:rsid w:val="0020073B"/>
    <w:rsid w:val="00200CB2"/>
    <w:rsid w:val="0020211F"/>
    <w:rsid w:val="002114CD"/>
    <w:rsid w:val="00211B5F"/>
    <w:rsid w:val="00212C1B"/>
    <w:rsid w:val="00217A72"/>
    <w:rsid w:val="002214E0"/>
    <w:rsid w:val="00222AD0"/>
    <w:rsid w:val="00223E87"/>
    <w:rsid w:val="00232A46"/>
    <w:rsid w:val="00233114"/>
    <w:rsid w:val="002335CF"/>
    <w:rsid w:val="00240328"/>
    <w:rsid w:val="002448E6"/>
    <w:rsid w:val="00244FE5"/>
    <w:rsid w:val="002467FB"/>
    <w:rsid w:val="002472D5"/>
    <w:rsid w:val="00247F16"/>
    <w:rsid w:val="00256055"/>
    <w:rsid w:val="00261276"/>
    <w:rsid w:val="00261AB1"/>
    <w:rsid w:val="00261CDD"/>
    <w:rsid w:val="002627BD"/>
    <w:rsid w:val="002644AE"/>
    <w:rsid w:val="00264FA6"/>
    <w:rsid w:val="002656DE"/>
    <w:rsid w:val="00273076"/>
    <w:rsid w:val="00273531"/>
    <w:rsid w:val="002743E2"/>
    <w:rsid w:val="00274B42"/>
    <w:rsid w:val="0027694A"/>
    <w:rsid w:val="0027763D"/>
    <w:rsid w:val="0028018C"/>
    <w:rsid w:val="002831FC"/>
    <w:rsid w:val="00283305"/>
    <w:rsid w:val="00287418"/>
    <w:rsid w:val="002902BB"/>
    <w:rsid w:val="00292227"/>
    <w:rsid w:val="002A0EED"/>
    <w:rsid w:val="002A2606"/>
    <w:rsid w:val="002A620D"/>
    <w:rsid w:val="002A6A97"/>
    <w:rsid w:val="002A6CA4"/>
    <w:rsid w:val="002B7A4C"/>
    <w:rsid w:val="002B7F55"/>
    <w:rsid w:val="002C0740"/>
    <w:rsid w:val="002C4382"/>
    <w:rsid w:val="002C6131"/>
    <w:rsid w:val="002C6635"/>
    <w:rsid w:val="002D3526"/>
    <w:rsid w:val="002D6D54"/>
    <w:rsid w:val="002E0ED4"/>
    <w:rsid w:val="002E13BE"/>
    <w:rsid w:val="002E212F"/>
    <w:rsid w:val="002E25E9"/>
    <w:rsid w:val="002E68F9"/>
    <w:rsid w:val="002E7CAB"/>
    <w:rsid w:val="002F1C10"/>
    <w:rsid w:val="002F4626"/>
    <w:rsid w:val="002F7FF5"/>
    <w:rsid w:val="003015B1"/>
    <w:rsid w:val="003020F8"/>
    <w:rsid w:val="00302F6F"/>
    <w:rsid w:val="00303D30"/>
    <w:rsid w:val="003051A4"/>
    <w:rsid w:val="003060B0"/>
    <w:rsid w:val="00306849"/>
    <w:rsid w:val="00310AA9"/>
    <w:rsid w:val="0031249E"/>
    <w:rsid w:val="003128C8"/>
    <w:rsid w:val="00314ACC"/>
    <w:rsid w:val="00314CA9"/>
    <w:rsid w:val="00314CF7"/>
    <w:rsid w:val="00315142"/>
    <w:rsid w:val="003203C9"/>
    <w:rsid w:val="00321433"/>
    <w:rsid w:val="00322F5A"/>
    <w:rsid w:val="0032441C"/>
    <w:rsid w:val="00326519"/>
    <w:rsid w:val="00327194"/>
    <w:rsid w:val="003320B0"/>
    <w:rsid w:val="00334CD6"/>
    <w:rsid w:val="003411C3"/>
    <w:rsid w:val="00341560"/>
    <w:rsid w:val="00342598"/>
    <w:rsid w:val="00350265"/>
    <w:rsid w:val="00352EB9"/>
    <w:rsid w:val="003539B5"/>
    <w:rsid w:val="003602FD"/>
    <w:rsid w:val="003612B1"/>
    <w:rsid w:val="00364DFD"/>
    <w:rsid w:val="00371418"/>
    <w:rsid w:val="00383281"/>
    <w:rsid w:val="00390514"/>
    <w:rsid w:val="00391808"/>
    <w:rsid w:val="00393E43"/>
    <w:rsid w:val="00396885"/>
    <w:rsid w:val="00396F0C"/>
    <w:rsid w:val="003A0A9E"/>
    <w:rsid w:val="003A2554"/>
    <w:rsid w:val="003A742F"/>
    <w:rsid w:val="003B0161"/>
    <w:rsid w:val="003B1085"/>
    <w:rsid w:val="003B38F1"/>
    <w:rsid w:val="003B585A"/>
    <w:rsid w:val="003B58B2"/>
    <w:rsid w:val="003B6FC8"/>
    <w:rsid w:val="003C0DE5"/>
    <w:rsid w:val="003C4E4D"/>
    <w:rsid w:val="003D35EC"/>
    <w:rsid w:val="003D546C"/>
    <w:rsid w:val="003D5744"/>
    <w:rsid w:val="003E1012"/>
    <w:rsid w:val="003E4CA0"/>
    <w:rsid w:val="003E64A4"/>
    <w:rsid w:val="003F0652"/>
    <w:rsid w:val="003F2118"/>
    <w:rsid w:val="003F3FCC"/>
    <w:rsid w:val="003F4290"/>
    <w:rsid w:val="003F6C17"/>
    <w:rsid w:val="003F78D3"/>
    <w:rsid w:val="00400FF9"/>
    <w:rsid w:val="00401650"/>
    <w:rsid w:val="0040379B"/>
    <w:rsid w:val="00410ED3"/>
    <w:rsid w:val="00414932"/>
    <w:rsid w:val="00414E03"/>
    <w:rsid w:val="004174D4"/>
    <w:rsid w:val="00424D57"/>
    <w:rsid w:val="004255AB"/>
    <w:rsid w:val="00425BDB"/>
    <w:rsid w:val="00426F40"/>
    <w:rsid w:val="00432582"/>
    <w:rsid w:val="0043259C"/>
    <w:rsid w:val="00433E6F"/>
    <w:rsid w:val="0043490B"/>
    <w:rsid w:val="004351EE"/>
    <w:rsid w:val="00436865"/>
    <w:rsid w:val="00437F6D"/>
    <w:rsid w:val="00440AA9"/>
    <w:rsid w:val="004510B8"/>
    <w:rsid w:val="00455FB6"/>
    <w:rsid w:val="0045627B"/>
    <w:rsid w:val="004568AF"/>
    <w:rsid w:val="00456AFE"/>
    <w:rsid w:val="004578B9"/>
    <w:rsid w:val="00457A4D"/>
    <w:rsid w:val="004600DD"/>
    <w:rsid w:val="004656EF"/>
    <w:rsid w:val="004671D4"/>
    <w:rsid w:val="00467637"/>
    <w:rsid w:val="0046767E"/>
    <w:rsid w:val="004716B1"/>
    <w:rsid w:val="0047195F"/>
    <w:rsid w:val="00476A04"/>
    <w:rsid w:val="00476E77"/>
    <w:rsid w:val="00477C89"/>
    <w:rsid w:val="00480038"/>
    <w:rsid w:val="004837A8"/>
    <w:rsid w:val="0048435B"/>
    <w:rsid w:val="00484DB9"/>
    <w:rsid w:val="004909C0"/>
    <w:rsid w:val="004910CD"/>
    <w:rsid w:val="00493992"/>
    <w:rsid w:val="00494963"/>
    <w:rsid w:val="004A05BB"/>
    <w:rsid w:val="004A1D3F"/>
    <w:rsid w:val="004A62E2"/>
    <w:rsid w:val="004A7608"/>
    <w:rsid w:val="004B0472"/>
    <w:rsid w:val="004B06E8"/>
    <w:rsid w:val="004B3CDE"/>
    <w:rsid w:val="004B78E4"/>
    <w:rsid w:val="004C0241"/>
    <w:rsid w:val="004C5697"/>
    <w:rsid w:val="004D05EC"/>
    <w:rsid w:val="004D1FC0"/>
    <w:rsid w:val="004D2665"/>
    <w:rsid w:val="004D2955"/>
    <w:rsid w:val="004D4357"/>
    <w:rsid w:val="004E0967"/>
    <w:rsid w:val="004E3336"/>
    <w:rsid w:val="004F029F"/>
    <w:rsid w:val="004F2459"/>
    <w:rsid w:val="004F2C8B"/>
    <w:rsid w:val="00504F8B"/>
    <w:rsid w:val="00505411"/>
    <w:rsid w:val="00506827"/>
    <w:rsid w:val="005072D2"/>
    <w:rsid w:val="0051095D"/>
    <w:rsid w:val="00511532"/>
    <w:rsid w:val="00512243"/>
    <w:rsid w:val="00512459"/>
    <w:rsid w:val="005138B0"/>
    <w:rsid w:val="005153CD"/>
    <w:rsid w:val="0051723B"/>
    <w:rsid w:val="00522C18"/>
    <w:rsid w:val="005319CB"/>
    <w:rsid w:val="005333AD"/>
    <w:rsid w:val="0053403A"/>
    <w:rsid w:val="00536211"/>
    <w:rsid w:val="00542CBF"/>
    <w:rsid w:val="00543172"/>
    <w:rsid w:val="005526AA"/>
    <w:rsid w:val="0056094D"/>
    <w:rsid w:val="005618EF"/>
    <w:rsid w:val="00565087"/>
    <w:rsid w:val="005653CC"/>
    <w:rsid w:val="005701E8"/>
    <w:rsid w:val="00571A04"/>
    <w:rsid w:val="00571AEB"/>
    <w:rsid w:val="00572706"/>
    <w:rsid w:val="005768A6"/>
    <w:rsid w:val="00577542"/>
    <w:rsid w:val="00581DF1"/>
    <w:rsid w:val="005848AC"/>
    <w:rsid w:val="00584959"/>
    <w:rsid w:val="00587D4A"/>
    <w:rsid w:val="00592BFA"/>
    <w:rsid w:val="00595826"/>
    <w:rsid w:val="00597B81"/>
    <w:rsid w:val="005A03B9"/>
    <w:rsid w:val="005A0AEB"/>
    <w:rsid w:val="005A28F4"/>
    <w:rsid w:val="005A3379"/>
    <w:rsid w:val="005A449E"/>
    <w:rsid w:val="005B147F"/>
    <w:rsid w:val="005B1D10"/>
    <w:rsid w:val="005B44BA"/>
    <w:rsid w:val="005B5C16"/>
    <w:rsid w:val="005B73F7"/>
    <w:rsid w:val="005C0F31"/>
    <w:rsid w:val="005C33C8"/>
    <w:rsid w:val="005C4654"/>
    <w:rsid w:val="005D0444"/>
    <w:rsid w:val="005D1BE1"/>
    <w:rsid w:val="005D3ACD"/>
    <w:rsid w:val="005D4B60"/>
    <w:rsid w:val="005D7248"/>
    <w:rsid w:val="005E03AE"/>
    <w:rsid w:val="005E1674"/>
    <w:rsid w:val="005E44C3"/>
    <w:rsid w:val="005E45B1"/>
    <w:rsid w:val="005E6F18"/>
    <w:rsid w:val="005F259D"/>
    <w:rsid w:val="005F63A8"/>
    <w:rsid w:val="005F7687"/>
    <w:rsid w:val="005F7DA7"/>
    <w:rsid w:val="0060299D"/>
    <w:rsid w:val="00603F84"/>
    <w:rsid w:val="006069A8"/>
    <w:rsid w:val="006127C1"/>
    <w:rsid w:val="00615C4C"/>
    <w:rsid w:val="00616452"/>
    <w:rsid w:val="00616A34"/>
    <w:rsid w:val="006234B3"/>
    <w:rsid w:val="00630AB6"/>
    <w:rsid w:val="00630ABD"/>
    <w:rsid w:val="00630AC5"/>
    <w:rsid w:val="006375B5"/>
    <w:rsid w:val="0064003F"/>
    <w:rsid w:val="00642625"/>
    <w:rsid w:val="0064339C"/>
    <w:rsid w:val="00644CF5"/>
    <w:rsid w:val="00646959"/>
    <w:rsid w:val="00654860"/>
    <w:rsid w:val="006573B8"/>
    <w:rsid w:val="00660E23"/>
    <w:rsid w:val="00663B48"/>
    <w:rsid w:val="00664E01"/>
    <w:rsid w:val="006714A6"/>
    <w:rsid w:val="00672656"/>
    <w:rsid w:val="00672742"/>
    <w:rsid w:val="00673FE1"/>
    <w:rsid w:val="006828AF"/>
    <w:rsid w:val="00695E5E"/>
    <w:rsid w:val="00697374"/>
    <w:rsid w:val="00697C08"/>
    <w:rsid w:val="006A2D05"/>
    <w:rsid w:val="006A3912"/>
    <w:rsid w:val="006A4D80"/>
    <w:rsid w:val="006A61C6"/>
    <w:rsid w:val="006A7D2D"/>
    <w:rsid w:val="006B0792"/>
    <w:rsid w:val="006B107D"/>
    <w:rsid w:val="006B36EA"/>
    <w:rsid w:val="006B55ED"/>
    <w:rsid w:val="006B7D7C"/>
    <w:rsid w:val="006C1EBE"/>
    <w:rsid w:val="006C7139"/>
    <w:rsid w:val="006D6E50"/>
    <w:rsid w:val="006E075F"/>
    <w:rsid w:val="006E0B41"/>
    <w:rsid w:val="006E319B"/>
    <w:rsid w:val="006E5C6B"/>
    <w:rsid w:val="006E67F0"/>
    <w:rsid w:val="006F44DB"/>
    <w:rsid w:val="006F61C7"/>
    <w:rsid w:val="006F6BA5"/>
    <w:rsid w:val="0070395D"/>
    <w:rsid w:val="007104F1"/>
    <w:rsid w:val="007113F4"/>
    <w:rsid w:val="00713352"/>
    <w:rsid w:val="00716863"/>
    <w:rsid w:val="00716A30"/>
    <w:rsid w:val="00717C06"/>
    <w:rsid w:val="00720F1D"/>
    <w:rsid w:val="00721DEA"/>
    <w:rsid w:val="00730672"/>
    <w:rsid w:val="00730C0E"/>
    <w:rsid w:val="007338C8"/>
    <w:rsid w:val="00734242"/>
    <w:rsid w:val="007349CB"/>
    <w:rsid w:val="007360B3"/>
    <w:rsid w:val="00740733"/>
    <w:rsid w:val="00741653"/>
    <w:rsid w:val="00742226"/>
    <w:rsid w:val="007459DB"/>
    <w:rsid w:val="0074615A"/>
    <w:rsid w:val="00746E97"/>
    <w:rsid w:val="00752811"/>
    <w:rsid w:val="007539F2"/>
    <w:rsid w:val="00753E44"/>
    <w:rsid w:val="00755320"/>
    <w:rsid w:val="00756974"/>
    <w:rsid w:val="007634BD"/>
    <w:rsid w:val="007638E0"/>
    <w:rsid w:val="00763D26"/>
    <w:rsid w:val="007645EC"/>
    <w:rsid w:val="00765373"/>
    <w:rsid w:val="00767959"/>
    <w:rsid w:val="00776C60"/>
    <w:rsid w:val="00782061"/>
    <w:rsid w:val="00782D03"/>
    <w:rsid w:val="007836D5"/>
    <w:rsid w:val="0078446A"/>
    <w:rsid w:val="00785FCA"/>
    <w:rsid w:val="00787B82"/>
    <w:rsid w:val="00790527"/>
    <w:rsid w:val="00792684"/>
    <w:rsid w:val="0079410F"/>
    <w:rsid w:val="00797C7A"/>
    <w:rsid w:val="007A24EA"/>
    <w:rsid w:val="007A5036"/>
    <w:rsid w:val="007A64A9"/>
    <w:rsid w:val="007B212D"/>
    <w:rsid w:val="007B2140"/>
    <w:rsid w:val="007B7099"/>
    <w:rsid w:val="007C181C"/>
    <w:rsid w:val="007C19D1"/>
    <w:rsid w:val="007D0310"/>
    <w:rsid w:val="007D0440"/>
    <w:rsid w:val="007D20A8"/>
    <w:rsid w:val="007D29B0"/>
    <w:rsid w:val="007E2408"/>
    <w:rsid w:val="007E2DA8"/>
    <w:rsid w:val="007E2FD2"/>
    <w:rsid w:val="007E373B"/>
    <w:rsid w:val="007E4F07"/>
    <w:rsid w:val="007E530D"/>
    <w:rsid w:val="007F01FE"/>
    <w:rsid w:val="007F2014"/>
    <w:rsid w:val="007F36BA"/>
    <w:rsid w:val="007F7888"/>
    <w:rsid w:val="007F7EFA"/>
    <w:rsid w:val="007F7F72"/>
    <w:rsid w:val="00800703"/>
    <w:rsid w:val="008018DD"/>
    <w:rsid w:val="00801CD5"/>
    <w:rsid w:val="0080590A"/>
    <w:rsid w:val="00805C6F"/>
    <w:rsid w:val="00810177"/>
    <w:rsid w:val="008108A8"/>
    <w:rsid w:val="00812A58"/>
    <w:rsid w:val="00820C52"/>
    <w:rsid w:val="00821CB4"/>
    <w:rsid w:val="0082459C"/>
    <w:rsid w:val="00834A7F"/>
    <w:rsid w:val="0083575D"/>
    <w:rsid w:val="008400B0"/>
    <w:rsid w:val="00841AD6"/>
    <w:rsid w:val="00841EAC"/>
    <w:rsid w:val="00842CDA"/>
    <w:rsid w:val="00843137"/>
    <w:rsid w:val="00843A2C"/>
    <w:rsid w:val="00846B0C"/>
    <w:rsid w:val="0085000A"/>
    <w:rsid w:val="00850010"/>
    <w:rsid w:val="00850566"/>
    <w:rsid w:val="008513F6"/>
    <w:rsid w:val="00851A44"/>
    <w:rsid w:val="00851EEC"/>
    <w:rsid w:val="00851FD9"/>
    <w:rsid w:val="00854B37"/>
    <w:rsid w:val="008602DE"/>
    <w:rsid w:val="008639B2"/>
    <w:rsid w:val="00864C87"/>
    <w:rsid w:val="00870BF4"/>
    <w:rsid w:val="0087205E"/>
    <w:rsid w:val="0087375F"/>
    <w:rsid w:val="008738FC"/>
    <w:rsid w:val="0087651B"/>
    <w:rsid w:val="00877503"/>
    <w:rsid w:val="00877AFC"/>
    <w:rsid w:val="00881611"/>
    <w:rsid w:val="00881DC1"/>
    <w:rsid w:val="008842BA"/>
    <w:rsid w:val="00884F3D"/>
    <w:rsid w:val="0088645F"/>
    <w:rsid w:val="0089014B"/>
    <w:rsid w:val="0089260F"/>
    <w:rsid w:val="008927DD"/>
    <w:rsid w:val="00894D08"/>
    <w:rsid w:val="00894E72"/>
    <w:rsid w:val="0089590A"/>
    <w:rsid w:val="008A355F"/>
    <w:rsid w:val="008A59D3"/>
    <w:rsid w:val="008A6C77"/>
    <w:rsid w:val="008B26A3"/>
    <w:rsid w:val="008B58E0"/>
    <w:rsid w:val="008C1259"/>
    <w:rsid w:val="008D039A"/>
    <w:rsid w:val="008D3E61"/>
    <w:rsid w:val="008D4CFE"/>
    <w:rsid w:val="008E482A"/>
    <w:rsid w:val="008E66B6"/>
    <w:rsid w:val="008F0E00"/>
    <w:rsid w:val="008F2D88"/>
    <w:rsid w:val="008F4EEA"/>
    <w:rsid w:val="008F762D"/>
    <w:rsid w:val="009002B0"/>
    <w:rsid w:val="00904886"/>
    <w:rsid w:val="00904FCE"/>
    <w:rsid w:val="009116E9"/>
    <w:rsid w:val="00912F06"/>
    <w:rsid w:val="00915033"/>
    <w:rsid w:val="0091555E"/>
    <w:rsid w:val="009177E3"/>
    <w:rsid w:val="009202F7"/>
    <w:rsid w:val="009226F1"/>
    <w:rsid w:val="009249F6"/>
    <w:rsid w:val="00924DCC"/>
    <w:rsid w:val="00924ED9"/>
    <w:rsid w:val="00925D7A"/>
    <w:rsid w:val="00931567"/>
    <w:rsid w:val="0093185A"/>
    <w:rsid w:val="00932718"/>
    <w:rsid w:val="0093427D"/>
    <w:rsid w:val="00934307"/>
    <w:rsid w:val="00936352"/>
    <w:rsid w:val="00936796"/>
    <w:rsid w:val="00941BB0"/>
    <w:rsid w:val="009446B1"/>
    <w:rsid w:val="00944882"/>
    <w:rsid w:val="00951020"/>
    <w:rsid w:val="00951C2F"/>
    <w:rsid w:val="00957788"/>
    <w:rsid w:val="00963214"/>
    <w:rsid w:val="00966371"/>
    <w:rsid w:val="00967AEF"/>
    <w:rsid w:val="00973256"/>
    <w:rsid w:val="00974275"/>
    <w:rsid w:val="00977CC7"/>
    <w:rsid w:val="009844B6"/>
    <w:rsid w:val="009846B5"/>
    <w:rsid w:val="00987913"/>
    <w:rsid w:val="009921FC"/>
    <w:rsid w:val="00995218"/>
    <w:rsid w:val="009A0C4F"/>
    <w:rsid w:val="009A49C6"/>
    <w:rsid w:val="009A5E1B"/>
    <w:rsid w:val="009B085C"/>
    <w:rsid w:val="009B1D90"/>
    <w:rsid w:val="009B1E2C"/>
    <w:rsid w:val="009B233C"/>
    <w:rsid w:val="009B3D21"/>
    <w:rsid w:val="009B600E"/>
    <w:rsid w:val="009B6698"/>
    <w:rsid w:val="009B68D8"/>
    <w:rsid w:val="009C0FEE"/>
    <w:rsid w:val="009C185B"/>
    <w:rsid w:val="009C2081"/>
    <w:rsid w:val="009C3C1B"/>
    <w:rsid w:val="009D6D75"/>
    <w:rsid w:val="009D77DE"/>
    <w:rsid w:val="009E0B55"/>
    <w:rsid w:val="009E3315"/>
    <w:rsid w:val="009E3BB5"/>
    <w:rsid w:val="009E3C84"/>
    <w:rsid w:val="009E4E43"/>
    <w:rsid w:val="009E5993"/>
    <w:rsid w:val="009F3DB7"/>
    <w:rsid w:val="009F4943"/>
    <w:rsid w:val="009F4970"/>
    <w:rsid w:val="009F7FF5"/>
    <w:rsid w:val="00A0165D"/>
    <w:rsid w:val="00A14A70"/>
    <w:rsid w:val="00A14EB0"/>
    <w:rsid w:val="00A15028"/>
    <w:rsid w:val="00A16121"/>
    <w:rsid w:val="00A16515"/>
    <w:rsid w:val="00A24791"/>
    <w:rsid w:val="00A305C8"/>
    <w:rsid w:val="00A37475"/>
    <w:rsid w:val="00A42899"/>
    <w:rsid w:val="00A42DAA"/>
    <w:rsid w:val="00A43A0C"/>
    <w:rsid w:val="00A4416F"/>
    <w:rsid w:val="00A45CA7"/>
    <w:rsid w:val="00A45EEE"/>
    <w:rsid w:val="00A563B0"/>
    <w:rsid w:val="00A60697"/>
    <w:rsid w:val="00A626EF"/>
    <w:rsid w:val="00A65066"/>
    <w:rsid w:val="00A667EC"/>
    <w:rsid w:val="00A67319"/>
    <w:rsid w:val="00A700DA"/>
    <w:rsid w:val="00A7402F"/>
    <w:rsid w:val="00A741B4"/>
    <w:rsid w:val="00A74845"/>
    <w:rsid w:val="00A760C0"/>
    <w:rsid w:val="00A77047"/>
    <w:rsid w:val="00A80AD9"/>
    <w:rsid w:val="00A80B5B"/>
    <w:rsid w:val="00A8456D"/>
    <w:rsid w:val="00A90273"/>
    <w:rsid w:val="00A918FB"/>
    <w:rsid w:val="00A91B8D"/>
    <w:rsid w:val="00A9474F"/>
    <w:rsid w:val="00A9641A"/>
    <w:rsid w:val="00A97845"/>
    <w:rsid w:val="00AA02B0"/>
    <w:rsid w:val="00AA0486"/>
    <w:rsid w:val="00AA0615"/>
    <w:rsid w:val="00AA0C68"/>
    <w:rsid w:val="00AA3EE1"/>
    <w:rsid w:val="00AA444C"/>
    <w:rsid w:val="00AA4A9E"/>
    <w:rsid w:val="00AA5CCD"/>
    <w:rsid w:val="00AA7098"/>
    <w:rsid w:val="00AB1059"/>
    <w:rsid w:val="00AB4742"/>
    <w:rsid w:val="00AB4C55"/>
    <w:rsid w:val="00AB6630"/>
    <w:rsid w:val="00AB7EAB"/>
    <w:rsid w:val="00AC13AF"/>
    <w:rsid w:val="00AC1C66"/>
    <w:rsid w:val="00AD0F70"/>
    <w:rsid w:val="00AD1B51"/>
    <w:rsid w:val="00AD5A68"/>
    <w:rsid w:val="00AD707C"/>
    <w:rsid w:val="00AD78DF"/>
    <w:rsid w:val="00AE523A"/>
    <w:rsid w:val="00AE76D0"/>
    <w:rsid w:val="00AE7999"/>
    <w:rsid w:val="00AF05B3"/>
    <w:rsid w:val="00AF1435"/>
    <w:rsid w:val="00AF1C4C"/>
    <w:rsid w:val="00AF1F7E"/>
    <w:rsid w:val="00AF1FED"/>
    <w:rsid w:val="00AF2631"/>
    <w:rsid w:val="00AF3602"/>
    <w:rsid w:val="00AF4AED"/>
    <w:rsid w:val="00AF55F5"/>
    <w:rsid w:val="00AF5EC5"/>
    <w:rsid w:val="00B00D2C"/>
    <w:rsid w:val="00B02340"/>
    <w:rsid w:val="00B02C9E"/>
    <w:rsid w:val="00B142D1"/>
    <w:rsid w:val="00B16CB8"/>
    <w:rsid w:val="00B208AA"/>
    <w:rsid w:val="00B22183"/>
    <w:rsid w:val="00B3771F"/>
    <w:rsid w:val="00B42898"/>
    <w:rsid w:val="00B509D3"/>
    <w:rsid w:val="00B5123A"/>
    <w:rsid w:val="00B5194B"/>
    <w:rsid w:val="00B5346D"/>
    <w:rsid w:val="00B54560"/>
    <w:rsid w:val="00B55E9D"/>
    <w:rsid w:val="00B57358"/>
    <w:rsid w:val="00B60E5C"/>
    <w:rsid w:val="00B61FDE"/>
    <w:rsid w:val="00B652C7"/>
    <w:rsid w:val="00B6576C"/>
    <w:rsid w:val="00B65FE9"/>
    <w:rsid w:val="00B65FFF"/>
    <w:rsid w:val="00B746F0"/>
    <w:rsid w:val="00B74A8A"/>
    <w:rsid w:val="00B75233"/>
    <w:rsid w:val="00B7641F"/>
    <w:rsid w:val="00B7712B"/>
    <w:rsid w:val="00B81EEB"/>
    <w:rsid w:val="00B827AD"/>
    <w:rsid w:val="00B94F98"/>
    <w:rsid w:val="00B9637D"/>
    <w:rsid w:val="00B979E0"/>
    <w:rsid w:val="00BA3807"/>
    <w:rsid w:val="00BA4DA9"/>
    <w:rsid w:val="00BA4E8C"/>
    <w:rsid w:val="00BA7C08"/>
    <w:rsid w:val="00BB014D"/>
    <w:rsid w:val="00BB212F"/>
    <w:rsid w:val="00BC149E"/>
    <w:rsid w:val="00BC534E"/>
    <w:rsid w:val="00BC59EB"/>
    <w:rsid w:val="00BC6E06"/>
    <w:rsid w:val="00BC799A"/>
    <w:rsid w:val="00BD2DBF"/>
    <w:rsid w:val="00BD7A2A"/>
    <w:rsid w:val="00BE0B9A"/>
    <w:rsid w:val="00BE1E54"/>
    <w:rsid w:val="00BE4035"/>
    <w:rsid w:val="00BE5FB4"/>
    <w:rsid w:val="00BE6AC2"/>
    <w:rsid w:val="00BE6D6F"/>
    <w:rsid w:val="00BF3280"/>
    <w:rsid w:val="00BF44C6"/>
    <w:rsid w:val="00C03BB2"/>
    <w:rsid w:val="00C05C20"/>
    <w:rsid w:val="00C05D3B"/>
    <w:rsid w:val="00C10752"/>
    <w:rsid w:val="00C10BAA"/>
    <w:rsid w:val="00C11C17"/>
    <w:rsid w:val="00C11C4C"/>
    <w:rsid w:val="00C129F3"/>
    <w:rsid w:val="00C13BBD"/>
    <w:rsid w:val="00C1441D"/>
    <w:rsid w:val="00C1488A"/>
    <w:rsid w:val="00C17A34"/>
    <w:rsid w:val="00C17D08"/>
    <w:rsid w:val="00C24B1C"/>
    <w:rsid w:val="00C2502E"/>
    <w:rsid w:val="00C27AE6"/>
    <w:rsid w:val="00C316B3"/>
    <w:rsid w:val="00C31D45"/>
    <w:rsid w:val="00C32104"/>
    <w:rsid w:val="00C34FF1"/>
    <w:rsid w:val="00C360F0"/>
    <w:rsid w:val="00C37301"/>
    <w:rsid w:val="00C419EA"/>
    <w:rsid w:val="00C43C11"/>
    <w:rsid w:val="00C448BE"/>
    <w:rsid w:val="00C45A1F"/>
    <w:rsid w:val="00C45E89"/>
    <w:rsid w:val="00C5015A"/>
    <w:rsid w:val="00C52C14"/>
    <w:rsid w:val="00C62F83"/>
    <w:rsid w:val="00C70D05"/>
    <w:rsid w:val="00C76096"/>
    <w:rsid w:val="00C81444"/>
    <w:rsid w:val="00C8412F"/>
    <w:rsid w:val="00C85590"/>
    <w:rsid w:val="00C87DD6"/>
    <w:rsid w:val="00C92CF7"/>
    <w:rsid w:val="00C93004"/>
    <w:rsid w:val="00C94E55"/>
    <w:rsid w:val="00C97382"/>
    <w:rsid w:val="00CA18C7"/>
    <w:rsid w:val="00CA4933"/>
    <w:rsid w:val="00CA64DE"/>
    <w:rsid w:val="00CA72DB"/>
    <w:rsid w:val="00CA754A"/>
    <w:rsid w:val="00CB30B6"/>
    <w:rsid w:val="00CB38F9"/>
    <w:rsid w:val="00CB58B7"/>
    <w:rsid w:val="00CB6686"/>
    <w:rsid w:val="00CB7C22"/>
    <w:rsid w:val="00CC232E"/>
    <w:rsid w:val="00CC3143"/>
    <w:rsid w:val="00CC3DE4"/>
    <w:rsid w:val="00CC4851"/>
    <w:rsid w:val="00CC5C01"/>
    <w:rsid w:val="00CC7921"/>
    <w:rsid w:val="00CD7C3A"/>
    <w:rsid w:val="00CE0E08"/>
    <w:rsid w:val="00CE3A55"/>
    <w:rsid w:val="00CE52F4"/>
    <w:rsid w:val="00CE539C"/>
    <w:rsid w:val="00CF29E8"/>
    <w:rsid w:val="00CF2EF3"/>
    <w:rsid w:val="00CF4543"/>
    <w:rsid w:val="00CF4C36"/>
    <w:rsid w:val="00CF58BB"/>
    <w:rsid w:val="00CF7FFC"/>
    <w:rsid w:val="00D00860"/>
    <w:rsid w:val="00D00D47"/>
    <w:rsid w:val="00D023C0"/>
    <w:rsid w:val="00D051CB"/>
    <w:rsid w:val="00D05320"/>
    <w:rsid w:val="00D071B0"/>
    <w:rsid w:val="00D07C79"/>
    <w:rsid w:val="00D10199"/>
    <w:rsid w:val="00D10783"/>
    <w:rsid w:val="00D10986"/>
    <w:rsid w:val="00D1407A"/>
    <w:rsid w:val="00D17C8E"/>
    <w:rsid w:val="00D2379F"/>
    <w:rsid w:val="00D26BF7"/>
    <w:rsid w:val="00D274DA"/>
    <w:rsid w:val="00D2777F"/>
    <w:rsid w:val="00D309F6"/>
    <w:rsid w:val="00D30EF8"/>
    <w:rsid w:val="00D327FD"/>
    <w:rsid w:val="00D36326"/>
    <w:rsid w:val="00D37A67"/>
    <w:rsid w:val="00D43439"/>
    <w:rsid w:val="00D44117"/>
    <w:rsid w:val="00D442A0"/>
    <w:rsid w:val="00D4605F"/>
    <w:rsid w:val="00D4704D"/>
    <w:rsid w:val="00D51C6E"/>
    <w:rsid w:val="00D608A2"/>
    <w:rsid w:val="00D61FB1"/>
    <w:rsid w:val="00D64923"/>
    <w:rsid w:val="00D65D54"/>
    <w:rsid w:val="00D71B45"/>
    <w:rsid w:val="00D729A1"/>
    <w:rsid w:val="00D73D43"/>
    <w:rsid w:val="00D76048"/>
    <w:rsid w:val="00D85B5C"/>
    <w:rsid w:val="00D861A4"/>
    <w:rsid w:val="00D910AA"/>
    <w:rsid w:val="00D910C4"/>
    <w:rsid w:val="00D91D53"/>
    <w:rsid w:val="00D964E4"/>
    <w:rsid w:val="00D97559"/>
    <w:rsid w:val="00DA05FC"/>
    <w:rsid w:val="00DB106A"/>
    <w:rsid w:val="00DB4A14"/>
    <w:rsid w:val="00DC2876"/>
    <w:rsid w:val="00DC3419"/>
    <w:rsid w:val="00DC383F"/>
    <w:rsid w:val="00DC38AE"/>
    <w:rsid w:val="00DC5266"/>
    <w:rsid w:val="00DC54B6"/>
    <w:rsid w:val="00DD0454"/>
    <w:rsid w:val="00DD0936"/>
    <w:rsid w:val="00DD2BB9"/>
    <w:rsid w:val="00DD2CD7"/>
    <w:rsid w:val="00DD36AE"/>
    <w:rsid w:val="00DD524B"/>
    <w:rsid w:val="00DD5867"/>
    <w:rsid w:val="00DE0A8C"/>
    <w:rsid w:val="00DE1153"/>
    <w:rsid w:val="00DE16A4"/>
    <w:rsid w:val="00DE27EE"/>
    <w:rsid w:val="00DE6E32"/>
    <w:rsid w:val="00DF0D85"/>
    <w:rsid w:val="00DF1F2C"/>
    <w:rsid w:val="00DF3AD0"/>
    <w:rsid w:val="00E00CCE"/>
    <w:rsid w:val="00E0520E"/>
    <w:rsid w:val="00E053A5"/>
    <w:rsid w:val="00E05B5B"/>
    <w:rsid w:val="00E07E65"/>
    <w:rsid w:val="00E12BD8"/>
    <w:rsid w:val="00E13EBA"/>
    <w:rsid w:val="00E14623"/>
    <w:rsid w:val="00E14953"/>
    <w:rsid w:val="00E1575B"/>
    <w:rsid w:val="00E21667"/>
    <w:rsid w:val="00E22652"/>
    <w:rsid w:val="00E3039E"/>
    <w:rsid w:val="00E31CD2"/>
    <w:rsid w:val="00E32058"/>
    <w:rsid w:val="00E32550"/>
    <w:rsid w:val="00E36E62"/>
    <w:rsid w:val="00E41499"/>
    <w:rsid w:val="00E416A9"/>
    <w:rsid w:val="00E46999"/>
    <w:rsid w:val="00E55DBB"/>
    <w:rsid w:val="00E563CA"/>
    <w:rsid w:val="00E5657D"/>
    <w:rsid w:val="00E56635"/>
    <w:rsid w:val="00E566BB"/>
    <w:rsid w:val="00E60978"/>
    <w:rsid w:val="00E61D3F"/>
    <w:rsid w:val="00E62D8B"/>
    <w:rsid w:val="00E62EE7"/>
    <w:rsid w:val="00E668DA"/>
    <w:rsid w:val="00E669DC"/>
    <w:rsid w:val="00E679F4"/>
    <w:rsid w:val="00E708B7"/>
    <w:rsid w:val="00E71A6F"/>
    <w:rsid w:val="00E72C93"/>
    <w:rsid w:val="00E72D28"/>
    <w:rsid w:val="00E74B57"/>
    <w:rsid w:val="00E75152"/>
    <w:rsid w:val="00E77AAC"/>
    <w:rsid w:val="00E81F56"/>
    <w:rsid w:val="00E86BEC"/>
    <w:rsid w:val="00E91F65"/>
    <w:rsid w:val="00E92444"/>
    <w:rsid w:val="00E92725"/>
    <w:rsid w:val="00E95684"/>
    <w:rsid w:val="00E97E77"/>
    <w:rsid w:val="00EA5156"/>
    <w:rsid w:val="00EA55DC"/>
    <w:rsid w:val="00EC2AC0"/>
    <w:rsid w:val="00EC2E74"/>
    <w:rsid w:val="00EC413C"/>
    <w:rsid w:val="00ED1D53"/>
    <w:rsid w:val="00ED2E02"/>
    <w:rsid w:val="00ED4307"/>
    <w:rsid w:val="00ED4F41"/>
    <w:rsid w:val="00ED6113"/>
    <w:rsid w:val="00EE0620"/>
    <w:rsid w:val="00EE379C"/>
    <w:rsid w:val="00EE4A5B"/>
    <w:rsid w:val="00EE6C0F"/>
    <w:rsid w:val="00EE7CA3"/>
    <w:rsid w:val="00EE7E17"/>
    <w:rsid w:val="00EF27B6"/>
    <w:rsid w:val="00EF6001"/>
    <w:rsid w:val="00EF684C"/>
    <w:rsid w:val="00EF687A"/>
    <w:rsid w:val="00EF6913"/>
    <w:rsid w:val="00F01BB4"/>
    <w:rsid w:val="00F0300C"/>
    <w:rsid w:val="00F039C6"/>
    <w:rsid w:val="00F05E1E"/>
    <w:rsid w:val="00F0666F"/>
    <w:rsid w:val="00F06B32"/>
    <w:rsid w:val="00F1167D"/>
    <w:rsid w:val="00F12BA2"/>
    <w:rsid w:val="00F13BC0"/>
    <w:rsid w:val="00F14D7F"/>
    <w:rsid w:val="00F17ACD"/>
    <w:rsid w:val="00F25767"/>
    <w:rsid w:val="00F3000E"/>
    <w:rsid w:val="00F308F0"/>
    <w:rsid w:val="00F46645"/>
    <w:rsid w:val="00F46A9F"/>
    <w:rsid w:val="00F46E36"/>
    <w:rsid w:val="00F5139B"/>
    <w:rsid w:val="00F55EB2"/>
    <w:rsid w:val="00F56C88"/>
    <w:rsid w:val="00F61CD9"/>
    <w:rsid w:val="00F6349B"/>
    <w:rsid w:val="00F6427E"/>
    <w:rsid w:val="00F64D22"/>
    <w:rsid w:val="00F66F34"/>
    <w:rsid w:val="00F67A91"/>
    <w:rsid w:val="00F70288"/>
    <w:rsid w:val="00F7470D"/>
    <w:rsid w:val="00F748F6"/>
    <w:rsid w:val="00F80E9F"/>
    <w:rsid w:val="00F83689"/>
    <w:rsid w:val="00F8549B"/>
    <w:rsid w:val="00F861D2"/>
    <w:rsid w:val="00F862C0"/>
    <w:rsid w:val="00F90AEB"/>
    <w:rsid w:val="00F91A17"/>
    <w:rsid w:val="00F92BDD"/>
    <w:rsid w:val="00F93C66"/>
    <w:rsid w:val="00F94EB9"/>
    <w:rsid w:val="00FA0E57"/>
    <w:rsid w:val="00FA5186"/>
    <w:rsid w:val="00FA588C"/>
    <w:rsid w:val="00FB4116"/>
    <w:rsid w:val="00FB4E76"/>
    <w:rsid w:val="00FC0E27"/>
    <w:rsid w:val="00FC1F4C"/>
    <w:rsid w:val="00FC32B0"/>
    <w:rsid w:val="00FC3742"/>
    <w:rsid w:val="00FC38C0"/>
    <w:rsid w:val="00FC3ADA"/>
    <w:rsid w:val="00FC4ABE"/>
    <w:rsid w:val="00FC585D"/>
    <w:rsid w:val="00FD1332"/>
    <w:rsid w:val="00FD245C"/>
    <w:rsid w:val="00FD4CDE"/>
    <w:rsid w:val="00FD77D9"/>
    <w:rsid w:val="00FE2AD9"/>
    <w:rsid w:val="00FE4EE1"/>
    <w:rsid w:val="00FE6E96"/>
    <w:rsid w:val="00FF0E09"/>
    <w:rsid w:val="00FF4973"/>
    <w:rsid w:val="00FF6862"/>
    <w:rsid w:val="00FF7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A246910-EE1B-459F-8751-22A75161E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3305"/>
    <w:pPr>
      <w:spacing w:before="60" w:line="276" w:lineRule="auto"/>
      <w:ind w:firstLine="709"/>
      <w:jc w:val="both"/>
    </w:pPr>
    <w:rPr>
      <w:rFonts w:ascii="Tahoma" w:eastAsia="Times New Roman" w:hAnsi="Tahoma"/>
      <w:sz w:val="28"/>
      <w:szCs w:val="22"/>
      <w:lang w:eastAsia="en-US"/>
    </w:rPr>
  </w:style>
  <w:style w:type="paragraph" w:styleId="1">
    <w:name w:val="heading 1"/>
    <w:basedOn w:val="a0"/>
    <w:next w:val="a"/>
    <w:link w:val="10"/>
    <w:qFormat/>
    <w:rsid w:val="00191C06"/>
    <w:pPr>
      <w:spacing w:before="360" w:after="240"/>
      <w:jc w:val="center"/>
      <w:outlineLvl w:val="0"/>
    </w:pPr>
    <w:rPr>
      <w:b/>
    </w:rPr>
  </w:style>
  <w:style w:type="paragraph" w:styleId="2">
    <w:name w:val="heading 2"/>
    <w:basedOn w:val="a"/>
    <w:next w:val="a"/>
    <w:link w:val="20"/>
    <w:qFormat/>
    <w:locked/>
    <w:rsid w:val="000959EB"/>
    <w:pPr>
      <w:keepNext/>
      <w:keepLines/>
      <w:spacing w:before="200"/>
      <w:ind w:firstLine="0"/>
      <w:jc w:val="left"/>
      <w:outlineLvl w:val="1"/>
    </w:pPr>
    <w:rPr>
      <w:rFonts w:ascii="Cambria" w:hAnsi="Cambria" w:cs="Cambria"/>
      <w:b/>
      <w:bCs/>
      <w:color w:val="4F81BD"/>
      <w:sz w:val="26"/>
      <w:szCs w:val="26"/>
    </w:rPr>
  </w:style>
  <w:style w:type="paragraph" w:styleId="3">
    <w:name w:val="heading 3"/>
    <w:basedOn w:val="a"/>
    <w:next w:val="a"/>
    <w:link w:val="30"/>
    <w:qFormat/>
    <w:locked/>
    <w:rsid w:val="000959EB"/>
    <w:pPr>
      <w:keepNext/>
      <w:spacing w:before="240" w:after="60"/>
      <w:ind w:firstLine="0"/>
      <w:jc w:val="left"/>
      <w:outlineLvl w:val="2"/>
    </w:pPr>
    <w:rPr>
      <w:rFonts w:ascii="Cambria" w:hAnsi="Cambria"/>
      <w:b/>
      <w:bCs/>
      <w:sz w:val="26"/>
      <w:szCs w:val="26"/>
    </w:rPr>
  </w:style>
  <w:style w:type="paragraph" w:styleId="4">
    <w:name w:val="heading 4"/>
    <w:basedOn w:val="a"/>
    <w:next w:val="a"/>
    <w:link w:val="40"/>
    <w:qFormat/>
    <w:locked/>
    <w:rsid w:val="000959EB"/>
    <w:pPr>
      <w:keepNext/>
      <w:spacing w:before="240" w:after="60"/>
      <w:ind w:firstLine="0"/>
      <w:jc w:val="left"/>
      <w:outlineLvl w:val="3"/>
    </w:pPr>
    <w:rPr>
      <w:rFonts w:ascii="Calibri" w:hAnsi="Calibri"/>
      <w:b/>
      <w:bCs/>
      <w:szCs w:val="28"/>
    </w:rPr>
  </w:style>
  <w:style w:type="paragraph" w:styleId="5">
    <w:name w:val="heading 5"/>
    <w:basedOn w:val="a"/>
    <w:next w:val="a"/>
    <w:link w:val="50"/>
    <w:unhideWhenUsed/>
    <w:qFormat/>
    <w:locked/>
    <w:rsid w:val="00CB58B7"/>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semiHidden/>
    <w:unhideWhenUsed/>
    <w:qFormat/>
    <w:locked/>
    <w:rsid w:val="00CB58B7"/>
    <w:pPr>
      <w:keepNext/>
      <w:keepLines/>
      <w:spacing w:before="40"/>
      <w:outlineLvl w:val="5"/>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locked/>
    <w:rsid w:val="00191C06"/>
    <w:rPr>
      <w:rFonts w:ascii="Tahoma" w:eastAsia="Times New Roman" w:hAnsi="Tahoma"/>
      <w:b/>
      <w:sz w:val="28"/>
      <w:szCs w:val="24"/>
      <w:lang w:eastAsia="en-US"/>
    </w:rPr>
  </w:style>
  <w:style w:type="table" w:styleId="a4">
    <w:name w:val="Table Grid"/>
    <w:basedOn w:val="a2"/>
    <w:rsid w:val="00AF4AED"/>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
    <w:name w:val="Замещающий текст1"/>
    <w:basedOn w:val="a1"/>
    <w:semiHidden/>
    <w:rsid w:val="0018416E"/>
    <w:rPr>
      <w:rFonts w:cs="Times New Roman"/>
      <w:color w:val="808080"/>
    </w:rPr>
  </w:style>
  <w:style w:type="paragraph" w:styleId="a5">
    <w:name w:val="Balloon Text"/>
    <w:basedOn w:val="a"/>
    <w:link w:val="a6"/>
    <w:semiHidden/>
    <w:rsid w:val="0018416E"/>
    <w:pPr>
      <w:spacing w:line="240" w:lineRule="auto"/>
    </w:pPr>
    <w:rPr>
      <w:rFonts w:cs="Tahoma"/>
      <w:sz w:val="16"/>
      <w:szCs w:val="16"/>
    </w:rPr>
  </w:style>
  <w:style w:type="character" w:customStyle="1" w:styleId="a6">
    <w:name w:val="Текст выноски Знак"/>
    <w:basedOn w:val="a1"/>
    <w:link w:val="a5"/>
    <w:semiHidden/>
    <w:locked/>
    <w:rsid w:val="0018416E"/>
    <w:rPr>
      <w:rFonts w:ascii="Tahoma" w:hAnsi="Tahoma" w:cs="Tahoma"/>
      <w:sz w:val="16"/>
      <w:szCs w:val="16"/>
    </w:rPr>
  </w:style>
  <w:style w:type="paragraph" w:styleId="a7">
    <w:name w:val="header"/>
    <w:basedOn w:val="a"/>
    <w:link w:val="a8"/>
    <w:rsid w:val="009E3C84"/>
    <w:pPr>
      <w:tabs>
        <w:tab w:val="center" w:pos="4677"/>
        <w:tab w:val="right" w:pos="9355"/>
      </w:tabs>
      <w:spacing w:line="240" w:lineRule="auto"/>
    </w:pPr>
  </w:style>
  <w:style w:type="character" w:customStyle="1" w:styleId="a8">
    <w:name w:val="Верхний колонтитул Знак"/>
    <w:basedOn w:val="a1"/>
    <w:link w:val="a7"/>
    <w:locked/>
    <w:rsid w:val="009E3C84"/>
    <w:rPr>
      <w:rFonts w:cs="Times New Roman"/>
    </w:rPr>
  </w:style>
  <w:style w:type="paragraph" w:styleId="a9">
    <w:name w:val="footer"/>
    <w:basedOn w:val="a"/>
    <w:link w:val="aa"/>
    <w:rsid w:val="009E3C84"/>
    <w:pPr>
      <w:tabs>
        <w:tab w:val="center" w:pos="4677"/>
        <w:tab w:val="right" w:pos="9355"/>
      </w:tabs>
      <w:spacing w:line="240" w:lineRule="auto"/>
    </w:pPr>
  </w:style>
  <w:style w:type="character" w:customStyle="1" w:styleId="aa">
    <w:name w:val="Нижний колонтитул Знак"/>
    <w:basedOn w:val="a1"/>
    <w:link w:val="a9"/>
    <w:locked/>
    <w:rsid w:val="009E3C84"/>
    <w:rPr>
      <w:rFonts w:cs="Times New Roman"/>
    </w:rPr>
  </w:style>
  <w:style w:type="paragraph" w:customStyle="1" w:styleId="a0">
    <w:name w:val="Составители"/>
    <w:basedOn w:val="a"/>
    <w:link w:val="ab"/>
    <w:rsid w:val="00EA55DC"/>
    <w:pPr>
      <w:suppressAutoHyphens/>
      <w:ind w:firstLine="0"/>
    </w:pPr>
    <w:rPr>
      <w:szCs w:val="24"/>
    </w:rPr>
  </w:style>
  <w:style w:type="character" w:customStyle="1" w:styleId="ab">
    <w:name w:val="Составители Знак"/>
    <w:basedOn w:val="a1"/>
    <w:link w:val="a0"/>
    <w:locked/>
    <w:rsid w:val="00EA55DC"/>
    <w:rPr>
      <w:rFonts w:ascii="Tahoma" w:hAnsi="Tahoma" w:cs="Times New Roman"/>
      <w:sz w:val="24"/>
      <w:szCs w:val="24"/>
      <w:lang w:eastAsia="en-US"/>
    </w:rPr>
  </w:style>
  <w:style w:type="paragraph" w:customStyle="1" w:styleId="ac">
    <w:name w:val="Рис."/>
    <w:basedOn w:val="a"/>
    <w:link w:val="ad"/>
    <w:rsid w:val="00425BDB"/>
    <w:pPr>
      <w:spacing w:before="240" w:after="120"/>
      <w:ind w:firstLine="0"/>
      <w:jc w:val="center"/>
    </w:pPr>
  </w:style>
  <w:style w:type="paragraph" w:customStyle="1" w:styleId="ae">
    <w:name w:val="Подрисуночная"/>
    <w:basedOn w:val="a"/>
    <w:link w:val="af"/>
    <w:rsid w:val="00425BDB"/>
    <w:pPr>
      <w:spacing w:after="240"/>
      <w:ind w:left="284" w:right="284" w:firstLine="0"/>
      <w:jc w:val="center"/>
    </w:pPr>
  </w:style>
  <w:style w:type="character" w:customStyle="1" w:styleId="ad">
    <w:name w:val="Рис. Знак"/>
    <w:basedOn w:val="a1"/>
    <w:link w:val="ac"/>
    <w:locked/>
    <w:rsid w:val="00425BDB"/>
    <w:rPr>
      <w:rFonts w:ascii="Tahoma" w:hAnsi="Tahoma" w:cs="Times New Roman"/>
      <w:sz w:val="22"/>
      <w:szCs w:val="22"/>
      <w:lang w:eastAsia="en-US"/>
    </w:rPr>
  </w:style>
  <w:style w:type="character" w:customStyle="1" w:styleId="af">
    <w:name w:val="Подрисуночная Знак"/>
    <w:basedOn w:val="a1"/>
    <w:link w:val="ae"/>
    <w:locked/>
    <w:rsid w:val="00425BDB"/>
    <w:rPr>
      <w:rFonts w:ascii="Tahoma" w:hAnsi="Tahoma" w:cs="Times New Roman"/>
      <w:sz w:val="22"/>
      <w:szCs w:val="22"/>
      <w:lang w:eastAsia="en-US"/>
    </w:rPr>
  </w:style>
  <w:style w:type="paragraph" w:customStyle="1" w:styleId="12">
    <w:name w:val="Абзац списка1"/>
    <w:basedOn w:val="a"/>
    <w:rsid w:val="006A61C6"/>
    <w:pPr>
      <w:ind w:left="720"/>
      <w:contextualSpacing/>
    </w:pPr>
  </w:style>
  <w:style w:type="paragraph" w:styleId="af0">
    <w:name w:val="Title"/>
    <w:basedOn w:val="1"/>
    <w:next w:val="a"/>
    <w:link w:val="13"/>
    <w:qFormat/>
    <w:locked/>
    <w:rsid w:val="00047192"/>
    <w:pPr>
      <w:pageBreakBefore/>
      <w:spacing w:before="0"/>
    </w:pPr>
    <w:rPr>
      <w:sz w:val="32"/>
    </w:rPr>
  </w:style>
  <w:style w:type="character" w:customStyle="1" w:styleId="13">
    <w:name w:val="Название Знак1"/>
    <w:basedOn w:val="a1"/>
    <w:link w:val="af0"/>
    <w:rsid w:val="00047192"/>
    <w:rPr>
      <w:rFonts w:ascii="Tahoma" w:eastAsia="Times New Roman" w:hAnsi="Tahoma"/>
      <w:b/>
      <w:sz w:val="32"/>
      <w:szCs w:val="24"/>
      <w:lang w:eastAsia="en-US"/>
    </w:rPr>
  </w:style>
  <w:style w:type="paragraph" w:customStyle="1" w:styleId="af1">
    <w:name w:val="Рисунок"/>
    <w:basedOn w:val="a"/>
    <w:link w:val="af2"/>
    <w:qFormat/>
    <w:rsid w:val="00FE4EE1"/>
    <w:pPr>
      <w:keepNext/>
      <w:suppressLineNumbers/>
      <w:suppressAutoHyphens/>
      <w:spacing w:before="120"/>
      <w:ind w:firstLine="0"/>
      <w:jc w:val="center"/>
    </w:pPr>
    <w:rPr>
      <w:noProof/>
      <w:lang w:eastAsia="ru-RU"/>
    </w:rPr>
  </w:style>
  <w:style w:type="paragraph" w:customStyle="1" w:styleId="af3">
    <w:name w:val="Подрисун"/>
    <w:basedOn w:val="a"/>
    <w:link w:val="af4"/>
    <w:qFormat/>
    <w:rsid w:val="000B3BBF"/>
    <w:pPr>
      <w:suppressLineNumbers/>
      <w:suppressAutoHyphens/>
      <w:spacing w:before="0" w:after="360"/>
      <w:ind w:firstLine="0"/>
      <w:jc w:val="center"/>
    </w:pPr>
  </w:style>
  <w:style w:type="character" w:customStyle="1" w:styleId="af2">
    <w:name w:val="Рисунок Знак"/>
    <w:basedOn w:val="a1"/>
    <w:link w:val="af1"/>
    <w:rsid w:val="00FE4EE1"/>
    <w:rPr>
      <w:rFonts w:ascii="Tahoma" w:eastAsia="Times New Roman" w:hAnsi="Tahoma"/>
      <w:noProof/>
      <w:sz w:val="28"/>
      <w:szCs w:val="22"/>
    </w:rPr>
  </w:style>
  <w:style w:type="character" w:customStyle="1" w:styleId="af4">
    <w:name w:val="Подрисун Знак"/>
    <w:basedOn w:val="a1"/>
    <w:link w:val="af3"/>
    <w:rsid w:val="000B3BBF"/>
    <w:rPr>
      <w:rFonts w:ascii="Tahoma" w:eastAsia="Times New Roman" w:hAnsi="Tahoma"/>
      <w:sz w:val="28"/>
      <w:szCs w:val="22"/>
      <w:lang w:eastAsia="en-US"/>
    </w:rPr>
  </w:style>
  <w:style w:type="paragraph" w:styleId="af5">
    <w:name w:val="List Paragraph"/>
    <w:basedOn w:val="a"/>
    <w:uiPriority w:val="34"/>
    <w:qFormat/>
    <w:rsid w:val="008513F6"/>
    <w:pPr>
      <w:ind w:left="720"/>
      <w:contextualSpacing/>
    </w:pPr>
  </w:style>
  <w:style w:type="paragraph" w:styleId="af6">
    <w:name w:val="Normal (Web)"/>
    <w:basedOn w:val="a"/>
    <w:rsid w:val="00785FCA"/>
    <w:pPr>
      <w:spacing w:before="100" w:beforeAutospacing="1" w:after="100" w:afterAutospacing="1" w:line="240" w:lineRule="auto"/>
      <w:ind w:firstLine="0"/>
      <w:jc w:val="left"/>
    </w:pPr>
    <w:rPr>
      <w:rFonts w:ascii="Times New Roman" w:hAnsi="Times New Roman"/>
      <w:color w:val="656565"/>
      <w:sz w:val="24"/>
      <w:szCs w:val="24"/>
      <w:lang w:eastAsia="ru-RU"/>
    </w:rPr>
  </w:style>
  <w:style w:type="character" w:customStyle="1" w:styleId="50">
    <w:name w:val="Заголовок 5 Знак"/>
    <w:basedOn w:val="a1"/>
    <w:link w:val="5"/>
    <w:semiHidden/>
    <w:rsid w:val="00CB58B7"/>
    <w:rPr>
      <w:rFonts w:asciiTheme="majorHAnsi" w:eastAsiaTheme="majorEastAsia" w:hAnsiTheme="majorHAnsi" w:cstheme="majorBidi"/>
      <w:color w:val="365F91" w:themeColor="accent1" w:themeShade="BF"/>
      <w:sz w:val="28"/>
      <w:szCs w:val="22"/>
      <w:lang w:eastAsia="en-US"/>
    </w:rPr>
  </w:style>
  <w:style w:type="character" w:customStyle="1" w:styleId="60">
    <w:name w:val="Заголовок 6 Знак"/>
    <w:basedOn w:val="a1"/>
    <w:link w:val="6"/>
    <w:semiHidden/>
    <w:rsid w:val="00CB58B7"/>
    <w:rPr>
      <w:rFonts w:asciiTheme="majorHAnsi" w:eastAsiaTheme="majorEastAsia" w:hAnsiTheme="majorHAnsi" w:cstheme="majorBidi"/>
      <w:color w:val="243F60" w:themeColor="accent1" w:themeShade="7F"/>
      <w:sz w:val="28"/>
      <w:szCs w:val="22"/>
      <w:lang w:eastAsia="en-US"/>
    </w:rPr>
  </w:style>
  <w:style w:type="paragraph" w:styleId="21">
    <w:name w:val="Body Text 2"/>
    <w:basedOn w:val="a"/>
    <w:link w:val="22"/>
    <w:semiHidden/>
    <w:unhideWhenUsed/>
    <w:rsid w:val="00536211"/>
    <w:pPr>
      <w:spacing w:after="120" w:line="480" w:lineRule="auto"/>
    </w:pPr>
  </w:style>
  <w:style w:type="character" w:customStyle="1" w:styleId="22">
    <w:name w:val="Основной текст 2 Знак"/>
    <w:basedOn w:val="a1"/>
    <w:link w:val="21"/>
    <w:semiHidden/>
    <w:rsid w:val="00536211"/>
    <w:rPr>
      <w:rFonts w:ascii="Tahoma" w:eastAsia="Times New Roman" w:hAnsi="Tahoma"/>
      <w:sz w:val="28"/>
      <w:szCs w:val="22"/>
      <w:lang w:eastAsia="en-US"/>
    </w:rPr>
  </w:style>
  <w:style w:type="paragraph" w:styleId="af7">
    <w:name w:val="Body Text Indent"/>
    <w:basedOn w:val="a"/>
    <w:link w:val="af8"/>
    <w:semiHidden/>
    <w:unhideWhenUsed/>
    <w:rsid w:val="000959EB"/>
    <w:pPr>
      <w:spacing w:after="120"/>
      <w:ind w:left="283"/>
    </w:pPr>
  </w:style>
  <w:style w:type="character" w:customStyle="1" w:styleId="af8">
    <w:name w:val="Основной текст с отступом Знак"/>
    <w:basedOn w:val="a1"/>
    <w:link w:val="af7"/>
    <w:semiHidden/>
    <w:rsid w:val="000959EB"/>
    <w:rPr>
      <w:rFonts w:ascii="Tahoma" w:eastAsia="Times New Roman" w:hAnsi="Tahoma"/>
      <w:sz w:val="28"/>
      <w:szCs w:val="22"/>
      <w:lang w:eastAsia="en-US"/>
    </w:rPr>
  </w:style>
  <w:style w:type="character" w:customStyle="1" w:styleId="20">
    <w:name w:val="Заголовок 2 Знак"/>
    <w:basedOn w:val="a1"/>
    <w:link w:val="2"/>
    <w:rsid w:val="000959EB"/>
    <w:rPr>
      <w:rFonts w:ascii="Cambria" w:eastAsia="Times New Roman" w:hAnsi="Cambria" w:cs="Cambria"/>
      <w:b/>
      <w:bCs/>
      <w:color w:val="4F81BD"/>
      <w:sz w:val="26"/>
      <w:szCs w:val="26"/>
      <w:lang w:eastAsia="en-US"/>
    </w:rPr>
  </w:style>
  <w:style w:type="character" w:customStyle="1" w:styleId="30">
    <w:name w:val="Заголовок 3 Знак"/>
    <w:basedOn w:val="a1"/>
    <w:link w:val="3"/>
    <w:rsid w:val="000959EB"/>
    <w:rPr>
      <w:rFonts w:ascii="Cambria" w:eastAsia="Times New Roman" w:hAnsi="Cambria"/>
      <w:b/>
      <w:bCs/>
      <w:sz w:val="26"/>
      <w:szCs w:val="26"/>
      <w:lang w:eastAsia="en-US"/>
    </w:rPr>
  </w:style>
  <w:style w:type="character" w:customStyle="1" w:styleId="40">
    <w:name w:val="Заголовок 4 Знак"/>
    <w:basedOn w:val="a1"/>
    <w:link w:val="4"/>
    <w:rsid w:val="000959EB"/>
    <w:rPr>
      <w:rFonts w:ascii="Calibri" w:eastAsia="Times New Roman" w:hAnsi="Calibri"/>
      <w:b/>
      <w:bCs/>
      <w:sz w:val="28"/>
      <w:szCs w:val="28"/>
      <w:lang w:eastAsia="en-US"/>
    </w:rPr>
  </w:style>
  <w:style w:type="numbering" w:customStyle="1" w:styleId="14">
    <w:name w:val="Нет списка1"/>
    <w:next w:val="a3"/>
    <w:uiPriority w:val="99"/>
    <w:semiHidden/>
    <w:unhideWhenUsed/>
    <w:rsid w:val="000959EB"/>
  </w:style>
  <w:style w:type="character" w:styleId="af9">
    <w:name w:val="Strong"/>
    <w:basedOn w:val="a1"/>
    <w:qFormat/>
    <w:locked/>
    <w:rsid w:val="000959EB"/>
    <w:rPr>
      <w:rFonts w:ascii="Times New Roman" w:hAnsi="Times New Roman" w:cs="Times New Roman"/>
      <w:b/>
      <w:bCs/>
    </w:rPr>
  </w:style>
  <w:style w:type="paragraph" w:styleId="23">
    <w:name w:val="Body Text Indent 2"/>
    <w:basedOn w:val="a"/>
    <w:link w:val="24"/>
    <w:semiHidden/>
    <w:rsid w:val="000959EB"/>
    <w:pPr>
      <w:spacing w:before="0" w:line="240" w:lineRule="auto"/>
      <w:ind w:left="709" w:firstLine="0"/>
      <w:jc w:val="left"/>
    </w:pPr>
    <w:rPr>
      <w:rFonts w:ascii="Times New Roman" w:hAnsi="Times New Roman"/>
      <w:szCs w:val="20"/>
      <w:lang w:eastAsia="ru-RU"/>
    </w:rPr>
  </w:style>
  <w:style w:type="character" w:customStyle="1" w:styleId="24">
    <w:name w:val="Основной текст с отступом 2 Знак"/>
    <w:basedOn w:val="a1"/>
    <w:link w:val="23"/>
    <w:semiHidden/>
    <w:rsid w:val="000959EB"/>
    <w:rPr>
      <w:rFonts w:eastAsia="Times New Roman"/>
      <w:sz w:val="28"/>
    </w:rPr>
  </w:style>
  <w:style w:type="paragraph" w:styleId="31">
    <w:name w:val="Body Text Indent 3"/>
    <w:basedOn w:val="a"/>
    <w:link w:val="32"/>
    <w:semiHidden/>
    <w:unhideWhenUsed/>
    <w:rsid w:val="000959EB"/>
    <w:pPr>
      <w:spacing w:before="0" w:after="120"/>
      <w:ind w:left="283" w:firstLine="0"/>
      <w:jc w:val="left"/>
    </w:pPr>
    <w:rPr>
      <w:rFonts w:ascii="Calibri" w:eastAsia="Calibri" w:hAnsi="Calibri" w:cs="Calibri"/>
      <w:sz w:val="16"/>
      <w:szCs w:val="16"/>
    </w:rPr>
  </w:style>
  <w:style w:type="character" w:customStyle="1" w:styleId="32">
    <w:name w:val="Основной текст с отступом 3 Знак"/>
    <w:basedOn w:val="a1"/>
    <w:link w:val="31"/>
    <w:semiHidden/>
    <w:rsid w:val="000959EB"/>
    <w:rPr>
      <w:rFonts w:ascii="Calibri" w:hAnsi="Calibri" w:cs="Calibri"/>
      <w:sz w:val="16"/>
      <w:szCs w:val="16"/>
      <w:lang w:eastAsia="en-US"/>
    </w:rPr>
  </w:style>
  <w:style w:type="paragraph" w:styleId="afa">
    <w:name w:val="caption"/>
    <w:basedOn w:val="a"/>
    <w:next w:val="a"/>
    <w:qFormat/>
    <w:locked/>
    <w:rsid w:val="000959EB"/>
    <w:pPr>
      <w:shd w:val="clear" w:color="auto" w:fill="FFFFFF"/>
      <w:spacing w:before="0" w:line="240" w:lineRule="auto"/>
    </w:pPr>
    <w:rPr>
      <w:rFonts w:ascii="Times New Roman" w:hAnsi="Times New Roman"/>
      <w:szCs w:val="20"/>
      <w:lang w:eastAsia="ru-RU"/>
    </w:rPr>
  </w:style>
  <w:style w:type="character" w:customStyle="1" w:styleId="afb">
    <w:name w:val="Название Знак"/>
    <w:basedOn w:val="a1"/>
    <w:rsid w:val="000959EB"/>
    <w:rPr>
      <w:rFonts w:ascii="Times New Roman" w:eastAsia="Times New Roman" w:hAnsi="Times New Roman"/>
      <w:sz w:val="32"/>
    </w:rPr>
  </w:style>
  <w:style w:type="paragraph" w:styleId="afc">
    <w:name w:val="Body Text"/>
    <w:basedOn w:val="a"/>
    <w:link w:val="afd"/>
    <w:semiHidden/>
    <w:unhideWhenUsed/>
    <w:rsid w:val="000959EB"/>
    <w:pPr>
      <w:spacing w:before="0" w:after="120"/>
      <w:ind w:firstLine="0"/>
      <w:jc w:val="left"/>
    </w:pPr>
    <w:rPr>
      <w:rFonts w:ascii="Calibri" w:eastAsia="Calibri" w:hAnsi="Calibri" w:cs="Calibri"/>
      <w:sz w:val="22"/>
    </w:rPr>
  </w:style>
  <w:style w:type="character" w:customStyle="1" w:styleId="afd">
    <w:name w:val="Основной текст Знак"/>
    <w:basedOn w:val="a1"/>
    <w:link w:val="afc"/>
    <w:semiHidden/>
    <w:rsid w:val="000959EB"/>
    <w:rPr>
      <w:rFonts w:ascii="Calibri" w:hAnsi="Calibri" w:cs="Calibri"/>
      <w:sz w:val="22"/>
      <w:szCs w:val="22"/>
      <w:lang w:eastAsia="en-US"/>
    </w:rPr>
  </w:style>
  <w:style w:type="character" w:styleId="afe">
    <w:name w:val="page number"/>
    <w:basedOn w:val="a1"/>
    <w:semiHidden/>
    <w:rsid w:val="000959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70035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3.bin"/><Relationship Id="rId18" Type="http://schemas.openxmlformats.org/officeDocument/2006/relationships/image" Target="media/image6.emf"/><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89E31-6860-4EA6-981C-3E27DAE13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9</Pages>
  <Words>1383</Words>
  <Characters>7889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МИНИСТЕРСТВО ПО НАУКЕ И ОБРАЗОВАНИЮ</vt:lpstr>
    </vt:vector>
  </TitlesOfParts>
  <Company>Microsoft</Company>
  <LinksUpToDate>false</LinksUpToDate>
  <CharactersWithSpaces>9254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ПО НАУКЕ И ОБРАЗОВАНИЮ</dc:title>
  <dc:creator>Admin</dc:creator>
  <cp:lastModifiedBy>User</cp:lastModifiedBy>
  <cp:revision>25</cp:revision>
  <cp:lastPrinted>2018-07-18T08:37:00Z</cp:lastPrinted>
  <dcterms:created xsi:type="dcterms:W3CDTF">2018-07-13T08:21:00Z</dcterms:created>
  <dcterms:modified xsi:type="dcterms:W3CDTF">2022-10-11T10:09:00Z</dcterms:modified>
</cp:coreProperties>
</file>